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val="0"/>
        <w:kinsoku/>
        <w:wordWrap/>
        <w:overflowPunct/>
        <w:topLinePunct w:val="0"/>
        <w:bidi w:val="0"/>
        <w:adjustRightInd/>
        <w:snapToGrid/>
        <w:spacing w:before="0" w:line="360" w:lineRule="exact"/>
        <w:ind w:left="0" w:leftChars="0" w:right="104" w:rightChars="0" w:firstLine="0" w:firstLine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val="en-US" w:eastAsia="ja-JP"/>
        </w:rPr>
        <w:t>2025年2月4日</w:t>
      </w:r>
    </w:p>
    <w:p>
      <w:pPr>
        <w:pStyle w:val="2"/>
        <w:keepNext w:val="0"/>
        <w:keepLines w:val="0"/>
        <w:pageBreakBefore w:val="0"/>
        <w:widowControl w:val="0"/>
        <w:kinsoku/>
        <w:wordWrap/>
        <w:overflowPunct/>
        <w:topLinePunct w:val="0"/>
        <w:bidi w:val="0"/>
        <w:adjustRightInd/>
        <w:snapToGrid/>
        <w:spacing w:before="0" w:line="360" w:lineRule="exact"/>
        <w:ind w:left="0" w:leftChars="0" w:right="1281" w:firstLine="0" w:firstLineChars="0"/>
        <w:jc w:val="lef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国際ロータリー第２７９０地区</w:t>
      </w:r>
    </w:p>
    <w:p>
      <w:pPr>
        <w:keepNext w:val="0"/>
        <w:keepLines w:val="0"/>
        <w:pageBreakBefore w:val="0"/>
        <w:widowControl w:val="0"/>
        <w:kinsoku/>
        <w:wordWrap/>
        <w:overflowPunct/>
        <w:topLinePunct w:val="0"/>
        <w:bidi w:val="0"/>
        <w:adjustRightInd/>
        <w:snapToGrid/>
        <w:spacing w:line="360" w:lineRule="exact"/>
        <w:ind w:left="0" w:leftChars="0" w:firstLine="0" w:firstLineChars="0"/>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2024-25年度</w:t>
      </w:r>
    </w:p>
    <w:p>
      <w:pPr>
        <w:keepNext w:val="0"/>
        <w:keepLines w:val="0"/>
        <w:pageBreakBefore w:val="0"/>
        <w:widowControl w:val="0"/>
        <w:kinsoku/>
        <w:wordWrap/>
        <w:overflowPunct/>
        <w:topLinePunct w:val="0"/>
        <w:bidi w:val="0"/>
        <w:adjustRightInd/>
        <w:snapToGrid/>
        <w:spacing w:line="360" w:lineRule="exact"/>
        <w:ind w:left="0" w:leftChars="0" w:firstLine="0" w:firstLineChars="0"/>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クラブ　会長・幹事　各　位</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2"/>
          <w:szCs w:val="21"/>
          <w:lang w:val="en-US" w:eastAsia="ja-JP"/>
        </w:rPr>
      </w:pPr>
      <w:r>
        <w:rPr>
          <w:rFonts w:hint="eastAsia" w:ascii="メイリオ" w:hAnsi="メイリオ" w:eastAsia="メイリオ" w:cs="メイリオ"/>
          <w:sz w:val="22"/>
          <w:szCs w:val="21"/>
          <w:lang w:val="en-US" w:eastAsia="ja-JP"/>
        </w:rPr>
        <w:t>（写し）ガバナー補佐　各　位</w:t>
      </w:r>
    </w:p>
    <w:p>
      <w:pPr>
        <w:pStyle w:val="2"/>
        <w:keepNext w:val="0"/>
        <w:keepLines w:val="0"/>
        <w:pageBreakBefore w:val="0"/>
        <w:widowControl w:val="0"/>
        <w:kinsoku/>
        <w:wordWrap/>
        <w:overflowPunct/>
        <w:topLinePunct w:val="0"/>
        <w:bidi w:val="0"/>
        <w:adjustRightInd/>
        <w:snapToGrid/>
        <w:spacing w:before="0" w:line="360" w:lineRule="exact"/>
        <w:ind w:left="0" w:leftChars="0" w:right="-115" w:rightChars="-55" w:firstLine="0" w:firstLine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eastAsia="ja-JP"/>
        </w:rPr>
        <w:t>　国際ロータリー第</w:t>
      </w:r>
      <w:r>
        <w:rPr>
          <w:rFonts w:hint="eastAsia" w:ascii="メイリオ" w:hAnsi="メイリオ" w:eastAsia="メイリオ" w:cs="メイリオ"/>
          <w:b w:val="0"/>
          <w:bCs w:val="0"/>
          <w:sz w:val="22"/>
          <w:szCs w:val="22"/>
          <w:lang w:val="en-US" w:eastAsia="ja-JP"/>
        </w:rPr>
        <w:t>2790地区</w:t>
      </w:r>
    </w:p>
    <w:p>
      <w:pPr>
        <w:pStyle w:val="2"/>
        <w:keepNext w:val="0"/>
        <w:keepLines w:val="0"/>
        <w:pageBreakBefore w:val="0"/>
        <w:widowControl w:val="0"/>
        <w:kinsoku/>
        <w:wordWrap/>
        <w:overflowPunct/>
        <w:topLinePunct w:val="0"/>
        <w:bidi w:val="0"/>
        <w:adjustRightInd/>
        <w:snapToGrid/>
        <w:spacing w:before="0" w:line="360" w:lineRule="exact"/>
        <w:ind w:left="0" w:leftChars="0" w:right="-115" w:rightChars="-55" w:firstLine="0" w:firstLine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val="en-US" w:eastAsia="ja-JP"/>
        </w:rPr>
        <w:t>2024-25年度ガバナー　寒郡　茂樹</w:t>
      </w:r>
    </w:p>
    <w:p>
      <w:pPr>
        <w:keepNext w:val="0"/>
        <w:keepLines w:val="0"/>
        <w:pageBreakBefore w:val="0"/>
        <w:kinsoku/>
        <w:overflowPunct/>
        <w:topLinePunct w:val="0"/>
        <w:bidi w:val="0"/>
        <w:adjustRightInd/>
        <w:spacing w:line="360" w:lineRule="exact"/>
        <w:ind w:left="0" w:leftChars="0" w:right="-115" w:rightChars="-55" w:firstLine="0" w:firstLineChars="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RLI委員長　吉田　理愛</w:t>
      </w:r>
    </w:p>
    <w:p>
      <w:pPr>
        <w:keepNext w:val="0"/>
        <w:keepLines w:val="0"/>
        <w:pageBreakBefore w:val="0"/>
        <w:kinsoku/>
        <w:overflowPunct/>
        <w:topLinePunct w:val="0"/>
        <w:bidi w:val="0"/>
        <w:adjustRightInd/>
        <w:spacing w:line="360" w:lineRule="exact"/>
        <w:ind w:left="0" w:leftChars="0" w:right="-115" w:rightChars="-55" w:firstLine="0" w:firstLineChars="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RLI実行委員長　青木　洋明</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lang w:eastAsia="ja-JP"/>
        </w:rPr>
      </w:pPr>
    </w:p>
    <w:p>
      <w:pPr>
        <w:pStyle w:val="2"/>
        <w:keepNext w:val="0"/>
        <w:keepLines w:val="0"/>
        <w:pageBreakBefore w:val="0"/>
        <w:widowControl w:val="0"/>
        <w:kinsoku/>
        <w:wordWrap/>
        <w:overflowPunct/>
        <w:topLinePunct w:val="0"/>
        <w:bidi w:val="0"/>
        <w:adjustRightInd/>
        <w:snapToGrid/>
        <w:spacing w:before="0" w:line="360" w:lineRule="exact"/>
        <w:textAlignment w:val="auto"/>
        <w:rPr>
          <w:rFonts w:hint="eastAsia" w:ascii="メイリオ" w:hAnsi="メイリオ" w:eastAsia="メイリオ" w:cs="メイリオ"/>
          <w:sz w:val="28"/>
          <w:szCs w:val="28"/>
          <w:lang w:eastAsia="ja-JP"/>
        </w:rPr>
      </w:pPr>
      <w:r>
        <w:rPr>
          <w:rFonts w:hint="eastAsia" w:ascii="メイリオ" w:hAnsi="メイリオ" w:eastAsia="メイリオ" w:cs="メイリオ"/>
          <w:sz w:val="28"/>
          <w:szCs w:val="28"/>
          <w:lang w:eastAsia="ja-JP"/>
        </w:rPr>
        <w:t>RLI（ロータリー・リーダーシップ研究会</w:t>
      </w:r>
      <w:r>
        <w:rPr>
          <w:rFonts w:hint="eastAsia" w:ascii="メイリオ" w:hAnsi="メイリオ" w:eastAsia="メイリオ" w:cs="メイリオ"/>
          <w:spacing w:val="-10"/>
          <w:sz w:val="28"/>
          <w:szCs w:val="28"/>
          <w:lang w:eastAsia="ja-JP"/>
        </w:rPr>
        <w:t>）</w:t>
      </w:r>
    </w:p>
    <w:p>
      <w:pPr>
        <w:keepNext w:val="0"/>
        <w:keepLines w:val="0"/>
        <w:pageBreakBefore w:val="0"/>
        <w:widowControl w:val="0"/>
        <w:kinsoku/>
        <w:wordWrap/>
        <w:overflowPunct/>
        <w:topLinePunct w:val="0"/>
        <w:bidi w:val="0"/>
        <w:adjustRightInd/>
        <w:snapToGrid/>
        <w:spacing w:line="360" w:lineRule="exact"/>
        <w:ind w:left="1203" w:right="1282"/>
        <w:jc w:val="center"/>
        <w:textAlignment w:val="auto"/>
        <w:rPr>
          <w:rFonts w:hint="eastAsia" w:ascii="メイリオ" w:hAnsi="メイリオ" w:eastAsia="メイリオ" w:cs="メイリオ"/>
          <w:b/>
          <w:spacing w:val="-5"/>
          <w:w w:val="95"/>
          <w:sz w:val="28"/>
          <w:szCs w:val="28"/>
        </w:rPr>
      </w:pPr>
      <w:r>
        <w:rPr>
          <w:rFonts w:hint="eastAsia" w:ascii="メイリオ" w:hAnsi="メイリオ" w:eastAsia="メイリオ" w:cs="メイリオ"/>
          <w:b/>
          <w:w w:val="95"/>
          <w:sz w:val="28"/>
          <w:szCs w:val="28"/>
          <w:lang w:val="en-US" w:eastAsia="ja-JP"/>
        </w:rPr>
        <w:t>FT養成コース　</w:t>
      </w:r>
      <w:r>
        <w:rPr>
          <w:rFonts w:hint="eastAsia" w:ascii="メイリオ" w:hAnsi="メイリオ" w:eastAsia="メイリオ" w:cs="メイリオ"/>
          <w:b/>
          <w:w w:val="95"/>
          <w:sz w:val="28"/>
          <w:szCs w:val="28"/>
        </w:rPr>
        <w:t>開催のご</w:t>
      </w:r>
      <w:r>
        <w:rPr>
          <w:rFonts w:hint="eastAsia" w:ascii="メイリオ" w:hAnsi="メイリオ" w:eastAsia="メイリオ" w:cs="メイリオ"/>
          <w:b/>
          <w:spacing w:val="-5"/>
          <w:w w:val="95"/>
          <w:sz w:val="28"/>
          <w:szCs w:val="28"/>
        </w:rPr>
        <w:t>案内</w:t>
      </w:r>
    </w:p>
    <w:p>
      <w:pPr>
        <w:keepNext w:val="0"/>
        <w:keepLines w:val="0"/>
        <w:pageBreakBefore w:val="0"/>
        <w:widowControl w:val="0"/>
        <w:kinsoku/>
        <w:wordWrap/>
        <w:overflowPunct/>
        <w:topLinePunct w:val="0"/>
        <w:bidi w:val="0"/>
        <w:adjustRightInd/>
        <w:snapToGrid/>
        <w:spacing w:line="360" w:lineRule="exact"/>
        <w:ind w:right="1282"/>
        <w:jc w:val="center"/>
        <w:textAlignment w:val="auto"/>
        <w:rPr>
          <w:rFonts w:hint="eastAsia" w:ascii="メイリオ" w:hAnsi="メイリオ" w:eastAsia="メイリオ" w:cs="メイリオ"/>
          <w:b/>
          <w:sz w:val="22"/>
          <w:szCs w:val="22"/>
        </w:rPr>
      </w:pPr>
      <w:r>
        <w:rPr>
          <w:rFonts w:hint="eastAsia" w:ascii="メイリオ" w:hAnsi="メイリオ" w:eastAsia="メイリオ" w:cs="メイリオ"/>
          <w:b/>
          <w:sz w:val="22"/>
          <w:szCs w:val="22"/>
        </w:rPr>
        <w:t>　　　　　</w:t>
      </w:r>
    </w:p>
    <w:p>
      <w:pPr>
        <w:keepNext w:val="0"/>
        <w:keepLines w:val="0"/>
        <w:pageBreakBefore w:val="0"/>
        <w:kinsoku/>
        <w:overflowPunct/>
        <w:topLinePunct w:val="0"/>
        <w:bidi w:val="0"/>
        <w:adjustRightInd/>
        <w:snapToGrid w:val="0"/>
        <w:spacing w:line="360" w:lineRule="exact"/>
        <w:ind w:firstLine="240" w:firstLineChars="100"/>
        <w:textAlignment w:val="auto"/>
        <w:rPr>
          <w:rFonts w:hint="eastAsia" w:ascii="メイリオ" w:hAnsi="メイリオ" w:eastAsia="メイリオ" w:cs="メイリオ"/>
          <w:bCs/>
          <w:sz w:val="22"/>
          <w:szCs w:val="22"/>
        </w:rPr>
      </w:pPr>
      <w:r>
        <w:rPr>
          <w:rFonts w:hint="eastAsia" w:ascii="メイリオ" w:hAnsi="メイリオ" w:eastAsia="メイリオ" w:cs="メイリオ"/>
          <w:b w:val="0"/>
          <w:w w:val="95"/>
          <w:sz w:val="22"/>
          <w:szCs w:val="22"/>
          <w:lang w:eastAsia="ja-JP"/>
        </w:rPr>
        <w:t>拝</w:t>
      </w:r>
      <w:r>
        <w:rPr>
          <w:rFonts w:hint="eastAsia" w:ascii="メイリオ" w:hAnsi="メイリオ" w:eastAsia="メイリオ" w:cs="メイリオ"/>
          <w:b w:val="0"/>
          <w:spacing w:val="-10"/>
          <w:sz w:val="22"/>
          <w:szCs w:val="22"/>
          <w:lang w:eastAsia="ja-JP"/>
        </w:rPr>
        <w:t>啓　立春</w:t>
      </w:r>
      <w:r>
        <w:rPr>
          <w:rFonts w:hint="eastAsia" w:ascii="メイリオ" w:hAnsi="メイリオ" w:eastAsia="メイリオ" w:cs="メイリオ"/>
          <w:b w:val="0"/>
          <w:sz w:val="22"/>
          <w:szCs w:val="22"/>
          <w:lang w:eastAsia="ja-JP"/>
        </w:rPr>
        <w:t>の候、</w:t>
      </w:r>
      <w:r>
        <w:rPr>
          <w:rFonts w:hint="eastAsia" w:ascii="メイリオ" w:hAnsi="メイリオ" w:eastAsia="メイリオ" w:cs="メイリオ"/>
          <w:bCs/>
          <w:sz w:val="22"/>
          <w:szCs w:val="22"/>
          <w:lang w:eastAsia="ja-JP"/>
        </w:rPr>
        <w:t>貴クラブ</w:t>
      </w:r>
      <w:r>
        <w:rPr>
          <w:rFonts w:hint="eastAsia" w:ascii="メイリオ" w:hAnsi="メイリオ" w:eastAsia="メイリオ" w:cs="メイリオ"/>
          <w:bCs/>
          <w:sz w:val="22"/>
          <w:szCs w:val="22"/>
        </w:rPr>
        <w:t>におかれましては、ますます</w:t>
      </w:r>
      <w:r>
        <w:rPr>
          <w:rFonts w:hint="eastAsia" w:ascii="メイリオ" w:hAnsi="メイリオ" w:eastAsia="メイリオ" w:cs="メイリオ"/>
          <w:bCs/>
          <w:sz w:val="22"/>
          <w:szCs w:val="22"/>
          <w:lang w:eastAsia="ja-JP"/>
        </w:rPr>
        <w:t>ご清祥</w:t>
      </w:r>
      <w:r>
        <w:rPr>
          <w:rFonts w:hint="eastAsia" w:ascii="メイリオ" w:hAnsi="メイリオ" w:eastAsia="メイリオ" w:cs="メイリオ"/>
          <w:bCs/>
          <w:sz w:val="22"/>
          <w:szCs w:val="22"/>
        </w:rPr>
        <w:t>のことと、お慶び申し上げます。</w:t>
      </w:r>
      <w:r>
        <w:rPr>
          <w:rFonts w:hint="eastAsia" w:ascii="メイリオ" w:hAnsi="メイリオ" w:eastAsia="メイリオ" w:cs="メイリオ"/>
          <w:bCs/>
          <w:sz w:val="22"/>
          <w:szCs w:val="22"/>
          <w:lang w:eastAsia="ja-JP"/>
        </w:rPr>
        <w:t>また今年度も</w:t>
      </w:r>
      <w:r>
        <w:rPr>
          <w:rFonts w:hint="eastAsia" w:ascii="メイリオ" w:hAnsi="メイリオ" w:eastAsia="メイリオ" w:cs="メイリオ"/>
          <w:bCs/>
          <w:sz w:val="22"/>
          <w:szCs w:val="22"/>
          <w:lang w:val="en-US" w:eastAsia="ja-JP"/>
        </w:rPr>
        <w:t>RLIにご理解とご協力を賜り、誠にありがとうごさいます。</w:t>
      </w:r>
    </w:p>
    <w:p>
      <w:pPr>
        <w:keepNext w:val="0"/>
        <w:keepLines w:val="0"/>
        <w:pageBreakBefore w:val="0"/>
        <w:kinsoku/>
        <w:overflowPunct/>
        <w:topLinePunct w:val="0"/>
        <w:bidi w:val="0"/>
        <w:adjustRightInd/>
        <w:snapToGrid w:val="0"/>
        <w:spacing w:line="360" w:lineRule="exact"/>
        <w:ind w:firstLine="240" w:firstLineChars="100"/>
        <w:textAlignment w:val="auto"/>
        <w:rPr>
          <w:rFonts w:hint="eastAsia" w:ascii="メイリオ" w:hAnsi="メイリオ" w:eastAsia="メイリオ" w:cs="メイリオ"/>
          <w:b w:val="0"/>
          <w:sz w:val="22"/>
          <w:szCs w:val="22"/>
          <w:lang w:eastAsia="ja-JP"/>
        </w:rPr>
      </w:pPr>
      <w:r>
        <w:rPr>
          <w:rFonts w:hint="eastAsia" w:ascii="メイリオ" w:hAnsi="メイリオ" w:eastAsia="メイリオ" w:cs="メイリオ"/>
          <w:bCs/>
          <w:sz w:val="22"/>
          <w:szCs w:val="22"/>
          <w:lang w:eastAsia="ja-JP"/>
        </w:rPr>
        <w:t>さて、</w:t>
      </w:r>
      <w:r>
        <w:rPr>
          <w:rFonts w:hint="eastAsia" w:ascii="メイリオ" w:hAnsi="メイリオ" w:eastAsia="メイリオ" w:cs="メイリオ"/>
          <w:bCs/>
          <w:sz w:val="22"/>
          <w:szCs w:val="22"/>
          <w:lang w:val="en-US" w:eastAsia="ja-JP"/>
        </w:rPr>
        <w:t>RLIパートシリーズも11/4のパートⅢを持ちまして全コース修了することが出来ました。着きましては、貴クラブよりご参加頂きました参加者の皆さまで全コース（パートⅠ～Ⅲ）を修了された会員の皆さまに『FT（ファシリテーター）養成コース』開催のご案内を申し上げます。日程のご都合の合う対象の会員の皆さまには、</w:t>
      </w:r>
      <w:r>
        <w:rPr>
          <w:rFonts w:hint="eastAsia" w:ascii="メイリオ" w:hAnsi="メイリオ" w:eastAsia="メイリオ" w:cs="メイリオ"/>
          <w:b w:val="0"/>
          <w:sz w:val="22"/>
          <w:szCs w:val="22"/>
          <w:lang w:eastAsia="ja-JP"/>
        </w:rPr>
        <w:t>是非ともご参加いただけますよう、お声掛け頂きたく、お願い申し上げます。</w:t>
      </w:r>
    </w:p>
    <w:p>
      <w:pPr>
        <w:keepNext w:val="0"/>
        <w:keepLines w:val="0"/>
        <w:pageBreakBefore w:val="0"/>
        <w:kinsoku/>
        <w:overflowPunct/>
        <w:topLinePunct w:val="0"/>
        <w:bidi w:val="0"/>
        <w:adjustRightInd/>
        <w:snapToGrid w:val="0"/>
        <w:spacing w:line="360" w:lineRule="exact"/>
        <w:ind w:firstLine="240" w:firstLineChars="100"/>
        <w:textAlignment w:val="auto"/>
        <w:rPr>
          <w:rFonts w:hint="eastAsia" w:ascii="メイリオ" w:hAnsi="メイリオ" w:eastAsia="メイリオ" w:cs="メイリオ"/>
          <w:b/>
          <w:bCs/>
          <w:color w:val="FF0000"/>
          <w:sz w:val="22"/>
          <w:szCs w:val="22"/>
          <w:lang w:eastAsia="ja-JP"/>
        </w:rPr>
      </w:pPr>
      <w:r>
        <w:rPr>
          <w:rFonts w:hint="eastAsia" w:ascii="メイリオ" w:hAnsi="メイリオ" w:eastAsia="メイリオ" w:cs="メイリオ"/>
          <w:b/>
          <w:bCs/>
          <w:color w:val="FF0000"/>
          <w:sz w:val="22"/>
          <w:szCs w:val="22"/>
          <w:lang w:eastAsia="ja-JP"/>
        </w:rPr>
        <w:t>※今年度に限らず、過去に修了した方も対象となります。</w:t>
      </w:r>
    </w:p>
    <w:p>
      <w:pPr>
        <w:keepNext w:val="0"/>
        <w:keepLines w:val="0"/>
        <w:pageBreakBefore w:val="0"/>
        <w:kinsoku/>
        <w:overflowPunct/>
        <w:topLinePunct w:val="0"/>
        <w:bidi w:val="0"/>
        <w:adjustRightInd/>
        <w:snapToGrid w:val="0"/>
        <w:spacing w:line="360" w:lineRule="exact"/>
        <w:ind w:firstLine="240" w:firstLineChars="100"/>
        <w:textAlignment w:val="auto"/>
        <w:rPr>
          <w:rFonts w:hint="eastAsia" w:ascii="メイリオ" w:hAnsi="メイリオ" w:eastAsia="メイリオ" w:cs="メイリオ"/>
          <w:b w:val="0"/>
          <w:bCs w:val="0"/>
          <w:color w:val="auto"/>
          <w:sz w:val="22"/>
          <w:szCs w:val="22"/>
          <w:lang w:eastAsia="ja-JP"/>
        </w:rPr>
      </w:pPr>
      <w:r>
        <w:rPr>
          <w:rFonts w:hint="eastAsia" w:ascii="メイリオ" w:hAnsi="メイリオ" w:eastAsia="メイリオ" w:cs="メイリオ"/>
          <w:b w:val="0"/>
          <w:bCs w:val="0"/>
          <w:color w:val="auto"/>
          <w:sz w:val="22"/>
          <w:szCs w:val="22"/>
          <w:lang w:eastAsia="ja-JP"/>
        </w:rPr>
        <w:t>（心当たりの方はお気軽にお問合せ下さい。）</w:t>
      </w:r>
    </w:p>
    <w:p>
      <w:pPr>
        <w:keepNext w:val="0"/>
        <w:keepLines w:val="0"/>
        <w:pageBreakBefore w:val="0"/>
        <w:kinsoku/>
        <w:overflowPunct/>
        <w:topLinePunct w:val="0"/>
        <w:bidi w:val="0"/>
        <w:adjustRightInd/>
        <w:snapToGrid w:val="0"/>
        <w:spacing w:line="360" w:lineRule="exact"/>
        <w:ind w:left="0" w:leftChars="0" w:firstLine="0" w:firstLineChars="0"/>
        <w:textAlignment w:val="auto"/>
        <w:rPr>
          <w:rFonts w:hint="eastAsia" w:ascii="メイリオ" w:hAnsi="メイリオ" w:eastAsia="メイリオ" w:cs="メイリオ"/>
          <w:b w:val="0"/>
          <w:bCs w:val="0"/>
          <w:color w:val="auto"/>
          <w:sz w:val="22"/>
          <w:szCs w:val="22"/>
          <w:lang w:eastAsia="ja-JP"/>
        </w:rPr>
      </w:pPr>
      <w:r>
        <w:rPr>
          <w:rFonts w:hint="eastAsia" w:ascii="メイリオ" w:hAnsi="メイリオ" w:eastAsia="メイリオ" w:cs="メイリオ"/>
          <w:b w:val="0"/>
          <w:bCs w:val="0"/>
          <w:color w:val="auto"/>
          <w:sz w:val="22"/>
          <w:szCs w:val="22"/>
          <w:lang w:eastAsia="ja-JP"/>
        </w:rPr>
        <w:t>地区RLIプログラムが、各クラブ活性化のお役に立つよう、今後ともRLI委員会一同</w:t>
      </w:r>
    </w:p>
    <w:p>
      <w:pPr>
        <w:keepNext w:val="0"/>
        <w:keepLines w:val="0"/>
        <w:pageBreakBefore w:val="0"/>
        <w:kinsoku/>
        <w:overflowPunct/>
        <w:topLinePunct w:val="0"/>
        <w:bidi w:val="0"/>
        <w:adjustRightInd/>
        <w:snapToGrid w:val="0"/>
        <w:spacing w:line="360" w:lineRule="exact"/>
        <w:ind w:left="0" w:leftChars="0" w:firstLine="0" w:firstLineChars="0"/>
        <w:textAlignment w:val="auto"/>
        <w:rPr>
          <w:rFonts w:hint="eastAsia" w:ascii="メイリオ" w:hAnsi="メイリオ" w:eastAsia="メイリオ" w:cs="メイリオ"/>
          <w:b w:val="0"/>
          <w:w w:val="95"/>
          <w:sz w:val="22"/>
          <w:szCs w:val="22"/>
          <w:lang w:eastAsia="ja-JP"/>
        </w:rPr>
      </w:pPr>
      <w:r>
        <w:rPr>
          <w:rFonts w:hint="eastAsia" w:ascii="メイリオ" w:hAnsi="メイリオ" w:eastAsia="メイリオ" w:cs="メイリオ"/>
          <w:b w:val="0"/>
          <w:bCs w:val="0"/>
          <w:color w:val="auto"/>
          <w:sz w:val="22"/>
          <w:szCs w:val="22"/>
          <w:lang w:eastAsia="ja-JP"/>
        </w:rPr>
        <w:t>頑張ってまいりますので、宜しくお願い申し上げます。</w:t>
      </w:r>
      <w:r>
        <w:rPr>
          <w:rFonts w:hint="eastAsia" w:ascii="メイリオ" w:hAnsi="メイリオ" w:eastAsia="メイリオ" w:cs="メイリオ"/>
          <w:b w:val="0"/>
          <w:w w:val="95"/>
          <w:sz w:val="22"/>
          <w:szCs w:val="22"/>
          <w:lang w:eastAsia="ja-JP"/>
        </w:rPr>
        <w:t>心より、ご参加をお待ちしております。</w:t>
      </w:r>
    </w:p>
    <w:p>
      <w:pPr>
        <w:pStyle w:val="7"/>
        <w:keepNext w:val="0"/>
        <w:keepLines w:val="0"/>
        <w:pageBreakBefore w:val="0"/>
        <w:kinsoku/>
        <w:overflowPunct/>
        <w:topLinePunct w:val="0"/>
        <w:bidi w:val="0"/>
        <w:adjustRightInd/>
        <w:spacing w:line="360" w:lineRule="exact"/>
        <w:jc w:val="righ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敬具</w:t>
      </w:r>
    </w:p>
    <w:p>
      <w:pPr>
        <w:pStyle w:val="7"/>
        <w:keepNext w:val="0"/>
        <w:keepLines w:val="0"/>
        <w:pageBreakBefore w:val="0"/>
        <w:kinsoku/>
        <w:overflowPunct/>
        <w:topLinePunct w:val="0"/>
        <w:bidi w:val="0"/>
        <w:adjustRightInd/>
        <w:spacing w:line="360" w:lineRule="exact"/>
        <w:ind w:right="221"/>
        <w:jc w:val="center"/>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w:t>
      </w:r>
      <w:r>
        <w:rPr>
          <w:rFonts w:hint="eastAsia" w:ascii="メイリオ" w:hAnsi="メイリオ" w:eastAsia="メイリオ" w:cs="メイリオ"/>
          <w:bCs/>
          <w:sz w:val="22"/>
          <w:szCs w:val="22"/>
          <w:lang w:eastAsia="ja-JP"/>
        </w:rPr>
        <w:t>記</w:t>
      </w:r>
      <w:r>
        <w:rPr>
          <w:rFonts w:hint="eastAsia" w:ascii="メイリオ" w:hAnsi="メイリオ" w:eastAsia="メイリオ" w:cs="メイリオ"/>
          <w:bCs/>
          <w:sz w:val="22"/>
          <w:szCs w:val="22"/>
        </w:rPr>
        <w:t>》</w:t>
      </w:r>
    </w:p>
    <w:p>
      <w:pPr>
        <w:pStyle w:val="7"/>
        <w:keepNext w:val="0"/>
        <w:keepLines w:val="0"/>
        <w:pageBreakBefore w:val="0"/>
        <w:kinsoku/>
        <w:overflowPunct/>
        <w:topLinePunct w:val="0"/>
        <w:bidi w:val="0"/>
        <w:adjustRightInd/>
        <w:spacing w:line="360" w:lineRule="exact"/>
        <w:ind w:right="221"/>
        <w:jc w:val="center"/>
        <w:textAlignment w:val="auto"/>
        <w:rPr>
          <w:rFonts w:hint="eastAsia" w:ascii="メイリオ" w:hAnsi="メイリオ" w:eastAsia="メイリオ" w:cs="メイリオ"/>
          <w:bCs/>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日　時：　202</w:t>
      </w:r>
      <w:r>
        <w:rPr>
          <w:rFonts w:hint="eastAsia" w:ascii="メイリオ" w:hAnsi="メイリオ" w:eastAsia="メイリオ" w:cs="メイリオ"/>
          <w:bCs/>
          <w:sz w:val="22"/>
          <w:szCs w:val="22"/>
          <w:lang w:val="en-US" w:eastAsia="ja-JP"/>
        </w:rPr>
        <w:t>5</w:t>
      </w:r>
      <w:r>
        <w:rPr>
          <w:rFonts w:hint="eastAsia" w:ascii="メイリオ" w:hAnsi="メイリオ" w:eastAsia="メイリオ" w:cs="メイリオ"/>
          <w:bCs/>
          <w:sz w:val="22"/>
          <w:szCs w:val="22"/>
        </w:rPr>
        <w:t>年</w:t>
      </w:r>
      <w:r>
        <w:rPr>
          <w:rFonts w:hint="eastAsia" w:ascii="メイリオ" w:hAnsi="メイリオ" w:eastAsia="メイリオ" w:cs="メイリオ"/>
          <w:bCs/>
          <w:sz w:val="22"/>
          <w:szCs w:val="22"/>
          <w:lang w:eastAsia="ja-JP"/>
        </w:rPr>
        <w:t>　</w:t>
      </w:r>
      <w:r>
        <w:rPr>
          <w:rFonts w:hint="eastAsia" w:ascii="メイリオ" w:hAnsi="メイリオ" w:eastAsia="メイリオ" w:cs="メイリオ"/>
          <w:bCs/>
          <w:sz w:val="22"/>
          <w:szCs w:val="22"/>
          <w:lang w:val="en-US" w:eastAsia="ja-JP"/>
        </w:rPr>
        <w:t>3月22</w:t>
      </w:r>
      <w:r>
        <w:rPr>
          <w:rFonts w:hint="eastAsia" w:ascii="メイリオ" w:hAnsi="メイリオ" w:eastAsia="メイリオ" w:cs="メイリオ"/>
          <w:bCs/>
          <w:sz w:val="22"/>
          <w:szCs w:val="22"/>
        </w:rPr>
        <w:t>日（</w:t>
      </w:r>
      <w:r>
        <w:rPr>
          <w:rFonts w:hint="eastAsia" w:ascii="メイリオ" w:hAnsi="メイリオ" w:eastAsia="メイリオ" w:cs="メイリオ"/>
          <w:bCs/>
          <w:sz w:val="22"/>
          <w:szCs w:val="22"/>
          <w:lang w:eastAsia="ja-JP"/>
        </w:rPr>
        <w:t>土</w:t>
      </w:r>
      <w:r>
        <w:rPr>
          <w:rFonts w:hint="eastAsia" w:ascii="メイリオ" w:hAnsi="メイリオ" w:eastAsia="メイリオ" w:cs="メイリオ"/>
          <w:bCs/>
          <w:sz w:val="22"/>
          <w:szCs w:val="22"/>
        </w:rPr>
        <w:t>）</w:t>
      </w:r>
    </w:p>
    <w:p>
      <w:pPr>
        <w:keepNext w:val="0"/>
        <w:keepLines w:val="0"/>
        <w:pageBreakBefore w:val="0"/>
        <w:tabs>
          <w:tab w:val="right" w:pos="8504"/>
        </w:tabs>
        <w:kinsoku/>
        <w:overflowPunct/>
        <w:topLinePunct w:val="0"/>
        <w:bidi w:val="0"/>
        <w:adjustRightInd/>
        <w:snapToGrid w:val="0"/>
        <w:spacing w:line="360" w:lineRule="exact"/>
        <w:ind w:left="880" w:hanging="880" w:hangingChars="400"/>
        <w:textAlignment w:val="auto"/>
        <w:rPr>
          <w:rFonts w:hint="eastAsia" w:ascii="メイリオ" w:hAnsi="メイリオ" w:eastAsia="メイリオ" w:cs="メイリオ"/>
          <w:bCs/>
          <w:sz w:val="22"/>
          <w:szCs w:val="22"/>
          <w:highlight w:val="none"/>
        </w:rPr>
      </w:pPr>
      <w:r>
        <w:rPr>
          <w:rFonts w:hint="eastAsia" w:ascii="メイリオ" w:hAnsi="メイリオ" w:eastAsia="メイリオ" w:cs="メイリオ"/>
          <w:bCs/>
          <w:sz w:val="22"/>
          <w:szCs w:val="22"/>
        </w:rPr>
        <w:t>受　付：　</w:t>
      </w:r>
      <w:r>
        <w:rPr>
          <w:rFonts w:hint="eastAsia" w:ascii="メイリオ" w:hAnsi="メイリオ" w:eastAsia="メイリオ" w:cs="メイリオ"/>
          <w:bCs/>
          <w:sz w:val="22"/>
          <w:szCs w:val="22"/>
          <w:lang w:val="en-US" w:eastAsia="ja-JP"/>
        </w:rPr>
        <w:t>13</w:t>
      </w:r>
      <w:r>
        <w:rPr>
          <w:rFonts w:hint="eastAsia" w:ascii="メイリオ" w:hAnsi="メイリオ" w:eastAsia="メイリオ" w:cs="メイリオ"/>
          <w:bCs/>
          <w:sz w:val="22"/>
          <w:szCs w:val="22"/>
          <w:highlight w:val="none"/>
        </w:rPr>
        <w:t>時</w:t>
      </w:r>
      <w:r>
        <w:rPr>
          <w:rFonts w:hint="eastAsia" w:ascii="メイリオ" w:hAnsi="メイリオ" w:eastAsia="メイリオ" w:cs="メイリオ"/>
          <w:bCs/>
          <w:sz w:val="22"/>
          <w:szCs w:val="22"/>
          <w:highlight w:val="none"/>
          <w:lang w:val="en-US" w:eastAsia="ja-JP"/>
        </w:rPr>
        <w:t>15</w:t>
      </w:r>
      <w:r>
        <w:rPr>
          <w:rFonts w:hint="eastAsia" w:ascii="メイリオ" w:hAnsi="メイリオ" w:eastAsia="メイリオ" w:cs="メイリオ"/>
          <w:bCs/>
          <w:sz w:val="22"/>
          <w:szCs w:val="22"/>
          <w:highlight w:val="none"/>
        </w:rPr>
        <w:t>分　開会 1</w:t>
      </w:r>
      <w:r>
        <w:rPr>
          <w:rFonts w:hint="eastAsia" w:ascii="メイリオ" w:hAnsi="メイリオ" w:eastAsia="メイリオ" w:cs="メイリオ"/>
          <w:bCs/>
          <w:sz w:val="22"/>
          <w:szCs w:val="22"/>
          <w:highlight w:val="none"/>
          <w:lang w:val="en-US" w:eastAsia="ja-JP"/>
        </w:rPr>
        <w:t>3</w:t>
      </w:r>
      <w:r>
        <w:rPr>
          <w:rFonts w:hint="eastAsia" w:ascii="メイリオ" w:hAnsi="メイリオ" w:eastAsia="メイリオ" w:cs="メイリオ"/>
          <w:bCs/>
          <w:sz w:val="22"/>
          <w:szCs w:val="22"/>
          <w:highlight w:val="none"/>
        </w:rPr>
        <w:t>時</w:t>
      </w:r>
      <w:r>
        <w:rPr>
          <w:rFonts w:hint="eastAsia" w:ascii="メイリオ" w:hAnsi="メイリオ" w:eastAsia="メイリオ" w:cs="メイリオ"/>
          <w:bCs/>
          <w:sz w:val="22"/>
          <w:szCs w:val="22"/>
          <w:highlight w:val="none"/>
          <w:lang w:val="en-US" w:eastAsia="ja-JP"/>
        </w:rPr>
        <w:t>3</w:t>
      </w:r>
      <w:r>
        <w:rPr>
          <w:rFonts w:hint="eastAsia" w:ascii="メイリオ" w:hAnsi="メイリオ" w:eastAsia="メイリオ" w:cs="メイリオ"/>
          <w:bCs/>
          <w:sz w:val="22"/>
          <w:szCs w:val="22"/>
          <w:highlight w:val="none"/>
        </w:rPr>
        <w:t>０分～ 閉会1８時０0分　（予定）</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場　所：　千葉市民会館　3階特別会議室２他（JR千葉駅徒歩10分）</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color w:val="auto"/>
          <w:sz w:val="22"/>
          <w:szCs w:val="22"/>
          <w:shd w:val="clear" w:color="auto" w:fill="auto"/>
        </w:rPr>
      </w:pPr>
      <w:r>
        <w:rPr>
          <w:rFonts w:hint="eastAsia" w:ascii="メイリオ" w:hAnsi="メイリオ" w:eastAsia="メイリオ" w:cs="メイリオ"/>
          <w:sz w:val="22"/>
          <w:szCs w:val="22"/>
        </w:rPr>
        <w:t>　　　　　</w:t>
      </w:r>
      <w:r>
        <w:rPr>
          <w:rFonts w:hint="eastAsia" w:ascii="メイリオ" w:hAnsi="メイリオ" w:eastAsia="メイリオ" w:cs="メイリオ"/>
          <w:b/>
          <w:bCs/>
          <w:sz w:val="22"/>
          <w:szCs w:val="22"/>
        </w:rPr>
        <w:t>　</w:t>
      </w:r>
      <w:r>
        <w:rPr>
          <w:rFonts w:hint="eastAsia" w:ascii="メイリオ" w:hAnsi="メイリオ" w:eastAsia="メイリオ" w:cs="メイリオ"/>
          <w:sz w:val="22"/>
          <w:szCs w:val="22"/>
        </w:rPr>
        <w:t>住所：</w:t>
      </w:r>
      <w:r>
        <w:rPr>
          <w:rFonts w:hint="eastAsia" w:ascii="メイリオ" w:hAnsi="メイリオ" w:eastAsia="メイリオ" w:cs="メイリオ"/>
          <w:color w:val="auto"/>
          <w:sz w:val="22"/>
          <w:szCs w:val="22"/>
          <w:shd w:val="clear" w:color="auto" w:fill="auto"/>
        </w:rPr>
        <w:t xml:space="preserve">〒260-0017 千葉県千葉市中央区要町1-1 </w:t>
      </w:r>
    </w:p>
    <w:p>
      <w:pPr>
        <w:keepNext w:val="0"/>
        <w:keepLines w:val="0"/>
        <w:pageBreakBefore w:val="0"/>
        <w:kinsoku/>
        <w:overflowPunct/>
        <w:topLinePunct w:val="0"/>
        <w:bidi w:val="0"/>
        <w:adjustRightInd/>
        <w:snapToGrid w:val="0"/>
        <w:spacing w:line="360" w:lineRule="exact"/>
        <w:ind w:firstLine="1320" w:firstLineChars="6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電話　043-224-2431</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color w:val="FF0000"/>
          <w:sz w:val="22"/>
          <w:szCs w:val="22"/>
          <w:u w:val="single"/>
        </w:rPr>
      </w:pPr>
      <w:r>
        <w:rPr>
          <w:rFonts w:hint="eastAsia" w:ascii="メイリオ" w:hAnsi="メイリオ" w:eastAsia="メイリオ" w:cs="メイリオ"/>
          <w:sz w:val="22"/>
          <w:szCs w:val="22"/>
        </w:rPr>
        <w:t>定　員：　60名（受付順として定員数に達した時点で締切りいたします）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形　式：　</w:t>
      </w:r>
      <w:r>
        <w:rPr>
          <w:rFonts w:hint="eastAsia" w:ascii="メイリオ" w:hAnsi="メイリオ" w:eastAsia="メイリオ" w:cs="メイリオ"/>
          <w:sz w:val="22"/>
          <w:szCs w:val="22"/>
          <w:lang w:eastAsia="ja-JP"/>
        </w:rPr>
        <w:t>ファシリテーション</w:t>
      </w:r>
      <w:r>
        <w:rPr>
          <w:rFonts w:hint="eastAsia" w:ascii="メイリオ" w:hAnsi="メイリオ" w:eastAsia="メイリオ" w:cs="メイリオ"/>
          <w:sz w:val="22"/>
          <w:szCs w:val="22"/>
        </w:rPr>
        <w:t>を</w:t>
      </w:r>
      <w:r>
        <w:rPr>
          <w:rFonts w:hint="eastAsia" w:ascii="メイリオ" w:hAnsi="メイリオ" w:eastAsia="メイリオ" w:cs="メイリオ"/>
          <w:sz w:val="22"/>
          <w:szCs w:val="22"/>
          <w:lang w:eastAsia="ja-JP"/>
        </w:rPr>
        <w:t>、</w:t>
      </w:r>
      <w:r>
        <w:rPr>
          <w:rFonts w:hint="eastAsia" w:ascii="メイリオ" w:hAnsi="メイリオ" w:eastAsia="メイリオ" w:cs="メイリオ"/>
          <w:sz w:val="22"/>
          <w:szCs w:val="22"/>
          <w:lang w:val="en-US" w:eastAsia="ja-JP"/>
        </w:rPr>
        <w:t>2～３</w:t>
      </w:r>
      <w:r>
        <w:rPr>
          <w:rFonts w:hint="eastAsia" w:ascii="メイリオ" w:hAnsi="メイリオ" w:eastAsia="メイリオ" w:cs="メイリオ"/>
          <w:sz w:val="22"/>
          <w:szCs w:val="22"/>
        </w:rPr>
        <w:t>セッション</w:t>
      </w:r>
      <w:r>
        <w:rPr>
          <w:rFonts w:hint="eastAsia" w:ascii="メイリオ" w:hAnsi="メイリオ" w:eastAsia="メイリオ" w:cs="メイリオ"/>
          <w:sz w:val="22"/>
          <w:szCs w:val="22"/>
          <w:lang w:eastAsia="ja-JP"/>
        </w:rPr>
        <w:t>（予定）他、</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br w:type="page"/>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《RLI</w:t>
      </w:r>
      <w:r>
        <w:rPr>
          <w:rFonts w:hint="eastAsia" w:ascii="メイリオ" w:hAnsi="メイリオ" w:eastAsia="メイリオ" w:cs="メイリオ"/>
          <w:bCs/>
          <w:sz w:val="22"/>
          <w:szCs w:val="22"/>
          <w:lang w:val="en-US" w:eastAsia="ja-JP"/>
        </w:rPr>
        <w:t>FT養成</w:t>
      </w:r>
      <w:r>
        <w:rPr>
          <w:rFonts w:hint="eastAsia" w:ascii="メイリオ" w:hAnsi="メイリオ" w:eastAsia="メイリオ" w:cs="メイリオ"/>
          <w:bCs/>
          <w:sz w:val="22"/>
          <w:szCs w:val="22"/>
          <w:lang w:eastAsia="ja-JP"/>
        </w:rPr>
        <w:t>コース</w:t>
      </w:r>
      <w:r>
        <w:rPr>
          <w:rFonts w:hint="eastAsia" w:ascii="メイリオ" w:hAnsi="メイリオ" w:eastAsia="メイリオ" w:cs="メイリオ"/>
          <w:bCs/>
          <w:sz w:val="22"/>
          <w:szCs w:val="22"/>
        </w:rPr>
        <w:t>　参加費用》</w:t>
      </w:r>
    </w:p>
    <w:p>
      <w:pPr>
        <w:pStyle w:val="21"/>
        <w:keepNext w:val="0"/>
        <w:keepLines w:val="0"/>
        <w:pageBreakBefore w:val="0"/>
        <w:kinsoku/>
        <w:overflowPunct/>
        <w:topLinePunct w:val="0"/>
        <w:bidi w:val="0"/>
        <w:adjustRightInd/>
        <w:snapToGrid w:val="0"/>
        <w:spacing w:line="360" w:lineRule="exact"/>
        <w:ind w:left="780" w:leftChars="0"/>
        <w:textAlignment w:val="auto"/>
        <w:rPr>
          <w:rFonts w:hint="eastAsia" w:ascii="メイリオ" w:hAnsi="メイリオ" w:eastAsia="メイリオ" w:cs="メイリオ"/>
          <w:b/>
          <w:bCs w:val="0"/>
          <w:sz w:val="22"/>
          <w:szCs w:val="22"/>
        </w:rPr>
      </w:pPr>
      <w:r>
        <w:rPr>
          <w:rFonts w:hint="eastAsia" w:ascii="メイリオ" w:hAnsi="メイリオ" w:eastAsia="メイリオ" w:cs="メイリオ"/>
          <w:b/>
          <w:bCs w:val="0"/>
          <w:sz w:val="22"/>
          <w:szCs w:val="22"/>
        </w:rPr>
        <w:t>・</w:t>
      </w:r>
      <w:r>
        <w:rPr>
          <w:rFonts w:hint="eastAsia" w:ascii="メイリオ" w:hAnsi="メイリオ" w:eastAsia="メイリオ" w:cs="メイリオ"/>
          <w:b/>
          <w:bCs w:val="0"/>
          <w:sz w:val="22"/>
          <w:szCs w:val="22"/>
          <w:lang w:val="en-US" w:eastAsia="ja-JP"/>
        </w:rPr>
        <w:t>1,500</w:t>
      </w:r>
      <w:r>
        <w:rPr>
          <w:rFonts w:hint="eastAsia" w:ascii="メイリオ" w:hAnsi="メイリオ" w:eastAsia="メイリオ" w:cs="メイリオ"/>
          <w:b/>
          <w:bCs w:val="0"/>
          <w:sz w:val="22"/>
          <w:szCs w:val="22"/>
        </w:rPr>
        <w:t>円　</w:t>
      </w:r>
      <w:r>
        <w:rPr>
          <w:rFonts w:hint="eastAsia" w:ascii="メイリオ" w:hAnsi="メイリオ" w:eastAsia="メイリオ" w:cs="メイリオ"/>
          <w:b/>
          <w:bCs w:val="0"/>
          <w:sz w:val="22"/>
          <w:szCs w:val="22"/>
          <w:lang w:eastAsia="ja-JP"/>
        </w:rPr>
        <w:t>（</w:t>
      </w:r>
      <w:r>
        <w:rPr>
          <w:rFonts w:hint="eastAsia" w:ascii="メイリオ" w:hAnsi="メイリオ" w:eastAsia="メイリオ" w:cs="メイリオ"/>
          <w:bCs/>
          <w:sz w:val="22"/>
          <w:szCs w:val="22"/>
          <w:lang w:eastAsia="ja-JP"/>
        </w:rPr>
        <w:t>別途</w:t>
      </w:r>
      <w:r>
        <w:rPr>
          <w:rFonts w:hint="eastAsia" w:ascii="メイリオ" w:hAnsi="メイリオ" w:eastAsia="メイリオ" w:cs="メイリオ"/>
          <w:bCs/>
          <w:sz w:val="22"/>
          <w:szCs w:val="22"/>
        </w:rPr>
        <w:t>テキスト1,500円）</w:t>
      </w:r>
      <w:r>
        <w:rPr>
          <w:rFonts w:hint="eastAsia" w:ascii="メイリオ" w:hAnsi="メイリオ" w:eastAsia="メイリオ" w:cs="メイリオ"/>
          <w:b/>
          <w:bCs w:val="0"/>
          <w:sz w:val="22"/>
          <w:szCs w:val="22"/>
          <w:lang w:eastAsia="ja-JP"/>
        </w:rPr>
        <w:t>※新テキストを持っていない方のみ</w:t>
      </w:r>
    </w:p>
    <w:p>
      <w:pPr>
        <w:pStyle w:val="21"/>
        <w:keepNext w:val="0"/>
        <w:keepLines w:val="0"/>
        <w:pageBreakBefore w:val="0"/>
        <w:kinsoku/>
        <w:overflowPunct/>
        <w:topLinePunct w:val="0"/>
        <w:bidi w:val="0"/>
        <w:adjustRightInd/>
        <w:snapToGrid w:val="0"/>
        <w:spacing w:line="360" w:lineRule="exact"/>
        <w:ind w:left="780" w:leftChars="0"/>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　</w:t>
      </w:r>
      <w:r>
        <w:rPr>
          <w:rFonts w:hint="eastAsia" w:ascii="メイリオ" w:hAnsi="メイリオ" w:eastAsia="メイリオ" w:cs="メイリオ"/>
          <w:bCs/>
          <w:sz w:val="22"/>
          <w:szCs w:val="22"/>
          <w:lang w:eastAsia="ja-JP"/>
        </w:rPr>
        <w:t>　　　　　　</w:t>
      </w:r>
      <w:r>
        <w:rPr>
          <w:rFonts w:hint="eastAsia" w:ascii="メイリオ" w:hAnsi="メイリオ" w:eastAsia="メイリオ" w:cs="メイリオ"/>
          <w:bCs/>
          <w:sz w:val="22"/>
          <w:szCs w:val="22"/>
        </w:rPr>
        <w:t>※</w:t>
      </w:r>
      <w:r>
        <w:rPr>
          <w:rFonts w:hint="eastAsia" w:ascii="メイリオ" w:hAnsi="メイリオ" w:eastAsia="メイリオ" w:cs="メイリオ"/>
          <w:bCs/>
          <w:sz w:val="22"/>
          <w:szCs w:val="22"/>
          <w:lang w:eastAsia="ja-JP"/>
        </w:rPr>
        <w:t>参加費には、資料</w:t>
      </w:r>
      <w:r>
        <w:rPr>
          <w:rFonts w:hint="eastAsia" w:ascii="メイリオ" w:hAnsi="メイリオ" w:eastAsia="メイリオ" w:cs="メイリオ"/>
          <w:bCs/>
          <w:sz w:val="22"/>
          <w:szCs w:val="22"/>
          <w:lang w:val="en-US" w:eastAsia="ja-JP"/>
        </w:rPr>
        <w:t>+</w:t>
      </w:r>
      <w:r>
        <w:rPr>
          <w:rFonts w:hint="eastAsia" w:ascii="メイリオ" w:hAnsi="メイリオ" w:eastAsia="メイリオ" w:cs="メイリオ"/>
          <w:bCs/>
          <w:sz w:val="22"/>
          <w:szCs w:val="22"/>
          <w:lang w:eastAsia="ja-JP"/>
        </w:rPr>
        <w:t>お茶代含む。</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《振込先》</w:t>
      </w:r>
    </w:p>
    <w:p>
      <w:pPr>
        <w:keepNext w:val="0"/>
        <w:keepLines w:val="0"/>
        <w:pageBreakBefore w:val="0"/>
        <w:kinsoku/>
        <w:overflowPunct/>
        <w:topLinePunct w:val="0"/>
        <w:bidi w:val="0"/>
        <w:adjustRightInd/>
        <w:snapToGrid w:val="0"/>
        <w:spacing w:line="360" w:lineRule="exact"/>
        <w:ind w:firstLine="880" w:firstLineChars="4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：千葉銀行</w:t>
      </w:r>
      <w:r>
        <w:rPr>
          <w:rFonts w:hint="eastAsia" w:ascii="メイリオ" w:hAnsi="メイリオ" w:eastAsia="メイリオ" w:cs="メイリオ"/>
          <w:sz w:val="22"/>
          <w:szCs w:val="22"/>
          <w:lang w:eastAsia="ja-JP"/>
        </w:rPr>
        <w:t>中央</w:t>
      </w:r>
      <w:r>
        <w:rPr>
          <w:rFonts w:hint="eastAsia" w:ascii="メイリオ" w:hAnsi="メイリオ" w:eastAsia="メイリオ" w:cs="メイリオ"/>
          <w:sz w:val="22"/>
          <w:szCs w:val="22"/>
        </w:rPr>
        <w:t>支店</w:t>
      </w:r>
      <w:r>
        <w:rPr>
          <w:rFonts w:hint="eastAsia" w:ascii="メイリオ" w:hAnsi="メイリオ" w:eastAsia="メイリオ" w:cs="メイリオ"/>
          <w:color w:val="FF0000"/>
          <w:sz w:val="22"/>
          <w:szCs w:val="22"/>
        </w:rPr>
        <w:tab/>
      </w:r>
      <w:r>
        <w:rPr>
          <w:rFonts w:hint="eastAsia" w:ascii="メイリオ" w:hAnsi="メイリオ" w:eastAsia="メイリオ" w:cs="メイリオ"/>
          <w:sz w:val="22"/>
          <w:szCs w:val="22"/>
        </w:rPr>
        <w:t xml:space="preserve">普通口座 </w:t>
      </w:r>
      <w:r>
        <w:rPr>
          <w:rFonts w:hint="eastAsia" w:ascii="メイリオ" w:hAnsi="メイリオ" w:eastAsia="メイリオ" w:cs="メイリオ"/>
          <w:i w:val="0"/>
          <w:caps w:val="0"/>
          <w:color w:val="000000"/>
          <w:spacing w:val="0"/>
          <w:sz w:val="22"/>
          <w:szCs w:val="22"/>
        </w:rPr>
        <w:t>4561600</w:t>
      </w:r>
    </w:p>
    <w:p>
      <w:pPr>
        <w:keepNext w:val="0"/>
        <w:keepLines w:val="0"/>
        <w:pageBreakBefore w:val="0"/>
        <w:kinsoku/>
        <w:overflowPunct/>
        <w:topLinePunct w:val="0"/>
        <w:bidi w:val="0"/>
        <w:adjustRightInd/>
        <w:spacing w:line="360" w:lineRule="exact"/>
        <w:ind w:firstLine="1320" w:firstLineChars="600"/>
        <w:textAlignment w:val="auto"/>
        <w:rPr>
          <w:rFonts w:hint="eastAsia" w:ascii="メイリオ" w:hAnsi="メイリオ" w:eastAsia="メイリオ" w:cs="メイリオ"/>
          <w:color w:val="FF0000"/>
          <w:sz w:val="22"/>
          <w:szCs w:val="22"/>
        </w:rPr>
      </w:pPr>
      <w:r>
        <w:rPr>
          <w:rFonts w:hint="eastAsia" w:ascii="メイリオ" w:hAnsi="メイリオ" w:eastAsia="メイリオ" w:cs="メイリオ"/>
          <w:sz w:val="22"/>
          <w:szCs w:val="22"/>
        </w:rPr>
        <w:t>口座名</w:t>
      </w:r>
      <w:r>
        <w:rPr>
          <w:rFonts w:hint="eastAsia" w:ascii="メイリオ" w:hAnsi="メイリオ" w:eastAsia="メイリオ" w:cs="メイリオ"/>
          <w:color w:val="FF0000"/>
          <w:sz w:val="22"/>
          <w:szCs w:val="22"/>
        </w:rPr>
        <w:t>　</w:t>
      </w:r>
      <w:r>
        <w:rPr>
          <w:rFonts w:hint="eastAsia" w:ascii="メイリオ" w:hAnsi="メイリオ" w:eastAsia="メイリオ" w:cs="メイリオ"/>
          <w:sz w:val="22"/>
          <w:szCs w:val="22"/>
        </w:rPr>
        <w:t>国際ロータリー第2790地区</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RLI委員会</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副委員長</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大野雅章</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　　　　　　※普通口座番号ATMで入力すれば『</w:t>
      </w:r>
      <w:r>
        <w:rPr>
          <w:rFonts w:hint="eastAsia" w:ascii="メイリオ" w:hAnsi="メイリオ" w:eastAsia="メイリオ" w:cs="メイリオ"/>
          <w:sz w:val="22"/>
          <w:szCs w:val="22"/>
          <w:lang w:eastAsia="ja-JP"/>
        </w:rPr>
        <w:t>コクサイロータリー</w:t>
      </w:r>
      <w:r>
        <w:rPr>
          <w:rFonts w:hint="eastAsia" w:ascii="メイリオ" w:hAnsi="メイリオ" w:eastAsia="メイリオ" w:cs="メイリオ"/>
          <w:sz w:val="22"/>
          <w:szCs w:val="22"/>
        </w:rPr>
        <w:t>・・』はディス</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lang w:eastAsia="ja-JP"/>
        </w:rPr>
        <w:t>　　　　　　　</w:t>
      </w:r>
      <w:r>
        <w:rPr>
          <w:rFonts w:hint="eastAsia" w:ascii="メイリオ" w:hAnsi="メイリオ" w:eastAsia="メイリオ" w:cs="メイリオ"/>
          <w:sz w:val="22"/>
          <w:szCs w:val="22"/>
        </w:rPr>
        <w:t>プレイ表示されます。</w:t>
      </w:r>
    </w:p>
    <w:p>
      <w:pPr>
        <w:keepNext w:val="0"/>
        <w:keepLines w:val="0"/>
        <w:pageBreakBefore w:val="0"/>
        <w:kinsoku/>
        <w:overflowPunct/>
        <w:topLinePunct w:val="0"/>
        <w:bidi w:val="0"/>
        <w:adjustRightInd/>
        <w:snapToGrid w:val="0"/>
        <w:spacing w:line="360" w:lineRule="exact"/>
        <w:ind w:firstLine="1320" w:firstLineChars="600"/>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lang w:eastAsia="ja-JP"/>
        </w:rPr>
        <w:t>　</w:t>
      </w:r>
      <w:r>
        <w:rPr>
          <w:rFonts w:hint="eastAsia" w:ascii="メイリオ" w:hAnsi="メイリオ" w:eastAsia="メイリオ" w:cs="メイリオ"/>
          <w:bCs/>
          <w:sz w:val="22"/>
          <w:szCs w:val="22"/>
        </w:rPr>
        <w:t>振込手数料はご負担お願いします。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《申し込み、振込締め切り》</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bCs/>
          <w:sz w:val="22"/>
          <w:szCs w:val="22"/>
          <w:highlight w:val="none"/>
        </w:rPr>
      </w:pPr>
      <w:r>
        <w:rPr>
          <w:rFonts w:hint="eastAsia" w:ascii="メイリオ" w:hAnsi="メイリオ" w:eastAsia="メイリオ" w:cs="メイリオ"/>
          <w:b/>
          <w:bCs/>
          <w:sz w:val="22"/>
          <w:szCs w:val="22"/>
          <w:highlight w:val="none"/>
        </w:rPr>
        <w:t>・２０２</w:t>
      </w:r>
      <w:r>
        <w:rPr>
          <w:rFonts w:hint="eastAsia" w:ascii="メイリオ" w:hAnsi="メイリオ" w:eastAsia="メイリオ" w:cs="メイリオ"/>
          <w:b/>
          <w:bCs/>
          <w:sz w:val="22"/>
          <w:szCs w:val="22"/>
          <w:highlight w:val="none"/>
          <w:lang w:val="en-US" w:eastAsia="ja-JP"/>
        </w:rPr>
        <w:t>5</w:t>
      </w:r>
      <w:r>
        <w:rPr>
          <w:rFonts w:hint="eastAsia" w:ascii="メイリオ" w:hAnsi="メイリオ" w:eastAsia="メイリオ" w:cs="メイリオ"/>
          <w:b/>
          <w:bCs/>
          <w:sz w:val="22"/>
          <w:szCs w:val="22"/>
          <w:highlight w:val="none"/>
        </w:rPr>
        <w:t>年</w:t>
      </w:r>
      <w:r>
        <w:rPr>
          <w:rFonts w:hint="eastAsia" w:ascii="メイリオ" w:hAnsi="メイリオ" w:eastAsia="メイリオ" w:cs="メイリオ"/>
          <w:b/>
          <w:bCs/>
          <w:sz w:val="22"/>
          <w:szCs w:val="22"/>
          <w:highlight w:val="none"/>
          <w:lang w:val="en-US" w:eastAsia="ja-JP"/>
        </w:rPr>
        <w:t>3</w:t>
      </w:r>
      <w:r>
        <w:rPr>
          <w:rFonts w:hint="eastAsia" w:ascii="メイリオ" w:hAnsi="メイリオ" w:eastAsia="メイリオ" w:cs="メイリオ"/>
          <w:b/>
          <w:bCs/>
          <w:sz w:val="22"/>
          <w:szCs w:val="22"/>
          <w:highlight w:val="none"/>
        </w:rPr>
        <w:t>月</w:t>
      </w:r>
      <w:r>
        <w:rPr>
          <w:rFonts w:hint="eastAsia" w:ascii="メイリオ" w:hAnsi="メイリオ" w:eastAsia="メイリオ" w:cs="メイリオ"/>
          <w:b/>
          <w:bCs/>
          <w:sz w:val="22"/>
          <w:szCs w:val="22"/>
          <w:highlight w:val="none"/>
          <w:lang w:val="en-US" w:eastAsia="ja-JP"/>
        </w:rPr>
        <w:t>7</w:t>
      </w:r>
      <w:r>
        <w:rPr>
          <w:rFonts w:hint="eastAsia" w:ascii="メイリオ" w:hAnsi="メイリオ" w:eastAsia="メイリオ" w:cs="メイリオ"/>
          <w:b/>
          <w:bCs/>
          <w:sz w:val="22"/>
          <w:szCs w:val="22"/>
          <w:highlight w:val="none"/>
        </w:rPr>
        <w:t>日</w:t>
      </w:r>
      <w:r>
        <w:rPr>
          <w:rFonts w:hint="eastAsia" w:ascii="メイリオ" w:hAnsi="メイリオ" w:eastAsia="メイリオ" w:cs="メイリオ"/>
          <w:b/>
          <w:bCs/>
          <w:sz w:val="22"/>
          <w:szCs w:val="22"/>
          <w:highlight w:val="none"/>
          <w:lang w:eastAsia="ja-JP"/>
        </w:rPr>
        <w:t>（金</w:t>
      </w:r>
      <w:r>
        <w:rPr>
          <w:rFonts w:hint="eastAsia" w:ascii="メイリオ" w:hAnsi="メイリオ" w:eastAsia="メイリオ" w:cs="メイリオ"/>
          <w:b/>
          <w:bCs/>
          <w:sz w:val="22"/>
          <w:szCs w:val="22"/>
          <w:highlight w:val="none"/>
        </w:rPr>
        <w:t>）</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val="0"/>
          <w:bCs w:val="0"/>
          <w:sz w:val="22"/>
          <w:szCs w:val="22"/>
          <w:highlight w:val="none"/>
          <w:lang w:eastAsia="ja-JP"/>
        </w:rPr>
      </w:pPr>
      <w:r>
        <w:rPr>
          <w:rFonts w:hint="eastAsia" w:ascii="メイリオ" w:hAnsi="メイリオ" w:eastAsia="メイリオ" w:cs="メイリオ"/>
          <w:b w:val="0"/>
          <w:bCs w:val="0"/>
          <w:sz w:val="22"/>
          <w:szCs w:val="22"/>
          <w:highlight w:val="none"/>
          <w:lang w:eastAsia="ja-JP"/>
        </w:rPr>
        <w:t>・別紙１にご記入の上、お申込みをお願い致します。</w:t>
      </w:r>
    </w:p>
    <w:p>
      <w:pPr>
        <w:keepNext w:val="0"/>
        <w:keepLines w:val="0"/>
        <w:pageBreakBefore w:val="0"/>
        <w:kinsoku/>
        <w:overflowPunct/>
        <w:topLinePunct w:val="0"/>
        <w:bidi w:val="0"/>
        <w:adjustRightInd/>
        <w:snapToGrid w:val="0"/>
        <w:spacing w:line="360" w:lineRule="exact"/>
        <w:ind w:firstLine="440" w:firstLineChars="2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・振込はクラブ単位でまとめていただき締切り日までに送金お願いいたします。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
          <w:bCs/>
          <w:sz w:val="22"/>
          <w:szCs w:val="22"/>
        </w:rPr>
      </w:pPr>
      <w:r>
        <w:rPr>
          <w:rFonts w:hint="eastAsia" w:ascii="メイリオ" w:hAnsi="メイリオ" w:eastAsia="メイリオ" w:cs="メイリオ"/>
          <w:b/>
          <w:bCs/>
          <w:sz w:val="22"/>
          <w:szCs w:val="22"/>
        </w:rPr>
        <w:t>《参加者テキストについて》</w:t>
      </w:r>
    </w:p>
    <w:p>
      <w:pPr>
        <w:keepNext w:val="0"/>
        <w:keepLines w:val="0"/>
        <w:pageBreakBefore w:val="0"/>
        <w:kinsoku/>
        <w:overflowPunct/>
        <w:topLinePunct w:val="0"/>
        <w:bidi w:val="0"/>
        <w:adjustRightInd/>
        <w:snapToGrid w:val="0"/>
        <w:spacing w:line="360" w:lineRule="exact"/>
        <w:ind w:left="430" w:leftChars="100" w:hanging="220" w:hangingChars="100"/>
        <w:textAlignment w:val="auto"/>
        <w:rPr>
          <w:rFonts w:hint="eastAsia" w:ascii="メイリオ" w:hAnsi="メイリオ" w:eastAsia="メイリオ" w:cs="メイリオ"/>
          <w:sz w:val="22"/>
          <w:szCs w:val="22"/>
          <w:u w:val="wave"/>
        </w:rPr>
      </w:pPr>
      <w:r>
        <w:rPr>
          <w:rFonts w:hint="eastAsia" w:ascii="メイリオ" w:hAnsi="メイリオ" w:eastAsia="メイリオ" w:cs="メイリオ"/>
          <w:sz w:val="22"/>
          <w:szCs w:val="22"/>
        </w:rPr>
        <w:t>・</w:t>
      </w:r>
      <w:r>
        <w:rPr>
          <w:rFonts w:hint="eastAsia" w:ascii="メイリオ" w:hAnsi="メイリオ" w:eastAsia="メイリオ" w:cs="メイリオ"/>
          <w:sz w:val="22"/>
          <w:szCs w:val="22"/>
          <w:u w:val="wave"/>
        </w:rPr>
        <w:t>新テキストに</w:t>
      </w:r>
      <w:r>
        <w:rPr>
          <w:rFonts w:hint="eastAsia" w:ascii="メイリオ" w:hAnsi="メイリオ" w:eastAsia="メイリオ" w:cs="メイリオ"/>
          <w:sz w:val="22"/>
          <w:szCs w:val="22"/>
          <w:u w:val="wave"/>
          <w:lang w:eastAsia="ja-JP"/>
        </w:rPr>
        <w:t>改訂と</w:t>
      </w:r>
      <w:r>
        <w:rPr>
          <w:rFonts w:hint="eastAsia" w:ascii="メイリオ" w:hAnsi="メイリオ" w:eastAsia="メイリオ" w:cs="メイリオ"/>
          <w:sz w:val="22"/>
          <w:szCs w:val="22"/>
          <w:u w:val="wave"/>
        </w:rPr>
        <w:t>なりましたので、</w:t>
      </w:r>
      <w:r>
        <w:rPr>
          <w:rFonts w:hint="eastAsia" w:ascii="メイリオ" w:hAnsi="メイリオ" w:eastAsia="メイリオ" w:cs="メイリオ"/>
          <w:sz w:val="22"/>
          <w:szCs w:val="22"/>
          <w:u w:val="wave"/>
          <w:lang w:eastAsia="ja-JP"/>
        </w:rPr>
        <w:t>昨年度以前</w:t>
      </w:r>
      <w:r>
        <w:rPr>
          <w:rFonts w:hint="eastAsia" w:ascii="メイリオ" w:hAnsi="メイリオ" w:eastAsia="メイリオ" w:cs="メイリオ"/>
          <w:sz w:val="22"/>
          <w:szCs w:val="22"/>
          <w:u w:val="wave"/>
        </w:rPr>
        <w:t>に購入済みの</w:t>
      </w:r>
      <w:r>
        <w:rPr>
          <w:rFonts w:hint="eastAsia" w:ascii="メイリオ" w:hAnsi="メイリオ" w:eastAsia="メイリオ" w:cs="メイリオ"/>
          <w:sz w:val="22"/>
          <w:szCs w:val="22"/>
          <w:u w:val="wave"/>
          <w:lang w:eastAsia="ja-JP"/>
        </w:rPr>
        <w:t>方は大変</w:t>
      </w:r>
      <w:r>
        <w:rPr>
          <w:rFonts w:hint="eastAsia" w:ascii="メイリオ" w:hAnsi="メイリオ" w:eastAsia="メイリオ" w:cs="メイリオ"/>
          <w:sz w:val="22"/>
          <w:szCs w:val="22"/>
          <w:u w:val="wave"/>
        </w:rPr>
        <w:t>恐縮ですが、新テキストのご購入(1,500円)をお願いします。　</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bookmarkStart w:id="0" w:name="_GoBack"/>
    </w:p>
    <w:bookmarkEnd w:id="0"/>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r>
        <w:rPr>
          <w:rFonts w:hint="eastAsia" w:ascii="メイリオ" w:hAnsi="メイリオ" w:eastAsia="メイリオ" w:cs="メイリオ"/>
          <w:b/>
          <w:bCs/>
          <w:kern w:val="0"/>
          <w:sz w:val="24"/>
        </w:rPr>
        <w:t>【２０２</w:t>
      </w:r>
      <w:r>
        <w:rPr>
          <w:rFonts w:hint="eastAsia" w:ascii="メイリオ" w:hAnsi="メイリオ" w:eastAsia="メイリオ" w:cs="メイリオ"/>
          <w:b/>
          <w:bCs/>
          <w:kern w:val="0"/>
          <w:sz w:val="24"/>
          <w:lang w:eastAsia="ja-JP"/>
        </w:rPr>
        <w:t>４</w:t>
      </w:r>
      <w:r>
        <w:rPr>
          <w:rFonts w:hint="eastAsia" w:ascii="メイリオ" w:hAnsi="メイリオ" w:eastAsia="メイリオ" w:cs="メイリオ"/>
          <w:b/>
          <w:bCs/>
          <w:kern w:val="0"/>
          <w:sz w:val="24"/>
          <w:lang w:val="en-US" w:eastAsia="ja-JP"/>
        </w:rPr>
        <w:t>-2６</w:t>
      </w:r>
      <w:r>
        <w:rPr>
          <w:rFonts w:hint="eastAsia" w:ascii="メイリオ" w:hAnsi="メイリオ" w:eastAsia="メイリオ" w:cs="メイリオ"/>
          <w:b/>
          <w:bCs/>
          <w:kern w:val="0"/>
          <w:sz w:val="24"/>
        </w:rPr>
        <w:t>年度RLIスケジュール】</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b/>
          <w:bCs/>
          <w:kern w:val="0"/>
          <w:sz w:val="22"/>
          <w:szCs w:val="22"/>
          <w:lang w:val="en-US" w:eastAsia="ja-JP"/>
        </w:rPr>
      </w:pPr>
      <w:r>
        <w:rPr>
          <w:rFonts w:hint="eastAsia" w:ascii="メイリオ" w:hAnsi="メイリオ" w:eastAsia="メイリオ" w:cs="メイリオ"/>
          <w:kern w:val="0"/>
          <w:sz w:val="22"/>
          <w:szCs w:val="22"/>
          <w:lang w:val="en-US" w:eastAsia="ja-JP"/>
        </w:rPr>
        <w:t xml:space="preserve">  2025/3/22（土）FT養成コース　千葉市市民会館　</w:t>
      </w:r>
      <w:r>
        <w:rPr>
          <w:rFonts w:hint="eastAsia" w:ascii="メイリオ" w:hAnsi="メイリオ" w:eastAsia="メイリオ" w:cs="メイリオ"/>
          <w:b/>
          <w:bCs/>
          <w:kern w:val="0"/>
          <w:sz w:val="22"/>
          <w:szCs w:val="22"/>
          <w:lang w:val="en-US" w:eastAsia="ja-JP"/>
        </w:rPr>
        <w:t>（〆切：3/7）</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2025/4/19（土）RLIブラッシュアップ①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2025/5/17（土）RLIブラッシュアップ②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2025/6/21（土）RLIブラッシュアップ③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0"/>
          <w:szCs w:val="20"/>
          <w:lang w:val="en-US" w:eastAsia="ja-JP"/>
        </w:rPr>
        <w:t>　</w:t>
      </w:r>
      <w:r>
        <w:rPr>
          <w:rFonts w:hint="eastAsia" w:ascii="メイリオ" w:hAnsi="メイリオ" w:eastAsia="メイリオ" w:cs="メイリオ"/>
          <w:kern w:val="0"/>
          <w:sz w:val="22"/>
          <w:szCs w:val="22"/>
          <w:lang w:val="en-US" w:eastAsia="ja-JP"/>
        </w:rPr>
        <w:t>2025/9/23（火祝）RLIパート①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2025/10/25（土）RLIパート②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2025/11/30（日）RLIパート③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xml:space="preserve">  2026/2/15（日）RLI卒後コース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pStyle w:val="2"/>
        <w:keepNext w:val="0"/>
        <w:keepLines w:val="0"/>
        <w:pageBreakBefore w:val="0"/>
        <w:widowControl w:val="0"/>
        <w:kinsoku/>
        <w:wordWrap w:val="0"/>
        <w:overflowPunct/>
        <w:topLinePunct w:val="0"/>
        <w:bidi w:val="0"/>
        <w:adjustRightInd/>
        <w:snapToGrid/>
        <w:spacing w:before="0" w:line="360" w:lineRule="exact"/>
        <w:ind w:left="0" w:leftChars="0" w:right="104" w:rightChars="0" w:firstLine="0" w:firstLineChars="0"/>
        <w:jc w:val="right"/>
        <w:textAlignment w:val="auto"/>
        <w:rPr>
          <w:rFonts w:hint="eastAsia"/>
          <w:lang w:eastAsia="ja-JP"/>
        </w:rPr>
      </w:pPr>
      <w:r>
        <w:rPr>
          <w:rFonts w:hint="eastAsia" w:ascii="メイリオ" w:hAnsi="メイリオ" w:eastAsia="メイリオ" w:cs="メイリオ"/>
          <w:b/>
          <w:bCs/>
          <w:kern w:val="0"/>
          <w:sz w:val="24"/>
          <w:lang w:val="en-US" w:eastAsia="ja-JP"/>
        </w:rPr>
        <w:t>※質問、問合先　　</w:t>
      </w:r>
      <w:r>
        <w:rPr>
          <w:rFonts w:hint="eastAsia" w:ascii="メイリオ" w:hAnsi="メイリオ" w:eastAsia="メイリオ" w:cs="メイリオ"/>
          <w:b w:val="0"/>
          <w:bCs w:val="0"/>
          <w:sz w:val="22"/>
          <w:szCs w:val="22"/>
          <w:lang w:eastAsia="ja-JP"/>
        </w:rPr>
        <w:t>RLI委員長　吉田　理愛（勝浦</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080-6662-1132</w:t>
      </w:r>
    </w:p>
    <w:p>
      <w:pPr>
        <w:pStyle w:val="2"/>
        <w:keepNext w:val="0"/>
        <w:keepLines w:val="0"/>
        <w:pageBreakBefore w:val="0"/>
        <w:widowControl w:val="0"/>
        <w:kinsoku/>
        <w:wordWrap w:val="0"/>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RLI実行委員長　青木　洋明（千葉北</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090-8893-1300</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hint="eastAsia"/>
          <w:lang w:val="en-US" w:eastAsia="ja-JP"/>
        </w:rPr>
      </w:pPr>
      <w:r>
        <w:rPr>
          <w:rFonts w:hint="eastAsia"/>
          <w:lang w:val="en-US" w:eastAsia="ja-JP"/>
        </w:rPr>
        <w:br w:type="page"/>
      </w:r>
    </w:p>
    <w:p>
      <w:pPr>
        <w:keepNext w:val="0"/>
        <w:keepLines w:val="0"/>
        <w:pageBreakBefore w:val="0"/>
        <w:kinsoku/>
        <w:overflowPunct/>
        <w:topLinePunct w:val="0"/>
        <w:bidi w:val="0"/>
        <w:adjustRightInd/>
        <w:snapToGrid w:val="0"/>
        <w:spacing w:line="360" w:lineRule="exact"/>
        <w:jc w:val="right"/>
        <w:textAlignment w:val="auto"/>
        <w:rPr>
          <w:rFonts w:hint="eastAsia" w:ascii="BIZ UDPゴシック" w:hAnsi="BIZ UDPゴシック" w:eastAsia="BIZ UDPゴシック"/>
          <w:sz w:val="22"/>
          <w:szCs w:val="22"/>
          <w:lang w:eastAsia="ja-JP"/>
        </w:rPr>
      </w:pPr>
      <w:r>
        <w:rPr>
          <w:rFonts w:hint="eastAsia" w:ascii="メイリオ" w:hAnsi="メイリオ" w:eastAsia="メイリオ" w:cs="メイリオ"/>
          <w:b/>
          <w:bCs/>
          <w:sz w:val="28"/>
          <w:szCs w:val="28"/>
          <w:lang w:eastAsia="ja-JP"/>
        </w:rPr>
        <w:t>※別紙１</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8"/>
          <w:szCs w:val="28"/>
          <w:lang w:val="en-US" w:eastAsia="ja-JP"/>
        </w:rPr>
        <w:t>【参加申込書＆参加者情報】</w:t>
      </w:r>
    </w:p>
    <w:tbl>
      <w:tblPr>
        <w:tblStyle w:val="15"/>
        <w:tblpPr w:leftFromText="142" w:rightFromText="142" w:vertAnchor="text" w:horzAnchor="page" w:tblpX="1786" w:tblpY="265"/>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292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329" w:type="dxa"/>
            <w:tcBorders>
              <w:top w:val="single" w:color="auto" w:sz="18" w:space="0"/>
              <w:left w:val="single" w:color="auto" w:sz="18" w:space="0"/>
              <w:bottom w:val="single" w:color="auto" w:sz="18" w:space="0"/>
            </w:tcBorders>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クラブ名＆クラブ</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top w:val="single" w:color="auto" w:sz="18" w:space="0"/>
              <w:bottom w:val="single" w:color="auto" w:sz="18" w:space="0"/>
              <w:right w:val="single" w:color="auto" w:sz="18" w:space="0"/>
            </w:tcBorders>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　　　　　　　　　　　　</w:t>
            </w:r>
            <w:r>
              <w:rPr>
                <w:rFonts w:hint="eastAsia" w:ascii="HG丸ｺﾞｼｯｸM-PRO" w:hAnsi="HG丸ｺﾞｼｯｸM-PRO" w:eastAsia="HG丸ｺﾞｼｯｸM-PRO" w:cs="HG丸ｺﾞｼｯｸM-PRO"/>
                <w:sz w:val="22"/>
                <w:szCs w:val="22"/>
                <w:lang w:val="en-US" w:eastAsia="ja-JP"/>
              </w:rPr>
              <w:t>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329" w:type="dxa"/>
            <w:tcBorders>
              <w:top w:val="single" w:color="auto" w:sz="18" w:space="0"/>
              <w:lef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ふりがな</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lang w:eastAsia="ja-JP"/>
              </w:rPr>
              <w:t>氏　名</w:t>
            </w:r>
          </w:p>
        </w:tc>
        <w:tc>
          <w:tcPr>
            <w:tcW w:w="6300" w:type="dxa"/>
            <w:gridSpan w:val="2"/>
            <w:tcBorders>
              <w:top w:val="single" w:color="auto" w:sz="18" w:space="0"/>
              <w:right w:val="single" w:color="auto" w:sz="18" w:space="0"/>
            </w:tcBorders>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2329" w:type="dxa"/>
            <w:tcBorders>
              <w:lef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氏名ローマ字表記（注1）</w:t>
            </w:r>
          </w:p>
        </w:tc>
        <w:tc>
          <w:tcPr>
            <w:tcW w:w="2925" w:type="dxa"/>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First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c>
          <w:tcPr>
            <w:tcW w:w="3375" w:type="dxa"/>
            <w:tcBorders>
              <w:righ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Last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329" w:type="dxa"/>
            <w:tcBorders>
              <w:left w:val="single" w:color="auto" w:sz="18" w:space="0"/>
            </w:tcBorders>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会員</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righ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携帯電話番号必須</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329" w:type="dxa"/>
            <w:tcBorders>
              <w:top w:val="single" w:color="auto" w:sz="4" w:space="0"/>
              <w:left w:val="single" w:color="auto" w:sz="18" w:space="0"/>
              <w:bottom w:val="single" w:color="auto" w:sz="18"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eastAsia="ja-JP"/>
              </w:rPr>
              <w:t>セミナー後の懇親会</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0"/>
                <w:szCs w:val="20"/>
                <w:lang w:val="en-US" w:eastAsia="ja-JP"/>
              </w:rPr>
              <w:t>※会費は現地徴収</w:t>
            </w:r>
          </w:p>
        </w:tc>
        <w:tc>
          <w:tcPr>
            <w:tcW w:w="6300" w:type="dxa"/>
            <w:gridSpan w:val="2"/>
            <w:tcBorders>
              <w:top w:val="single" w:color="auto" w:sz="4" w:space="0"/>
              <w:left w:val="single" w:color="auto" w:sz="4" w:space="0"/>
              <w:bottom w:val="single" w:color="auto" w:sz="18" w:space="0"/>
              <w:right w:val="single" w:color="auto" w:sz="18" w:space="0"/>
            </w:tcBorders>
            <w:textDirection w:val="lrTb"/>
            <w:vAlign w:val="center"/>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8"/>
                <w:szCs w:val="28"/>
                <w:lang w:eastAsia="ja-JP"/>
              </w:rPr>
              <w:t>参加　　　　　　　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18"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ふりがな</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氏　名</w:t>
            </w:r>
          </w:p>
        </w:tc>
        <w:tc>
          <w:tcPr>
            <w:tcW w:w="6300" w:type="dxa"/>
            <w:gridSpan w:val="2"/>
            <w:tcBorders>
              <w:top w:val="single" w:color="auto" w:sz="18"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rPr>
              <w:t>氏名ローマ字表記（注1）</w:t>
            </w:r>
          </w:p>
        </w:tc>
        <w:tc>
          <w:tcPr>
            <w:tcW w:w="2925" w:type="dxa"/>
            <w:tcBorders>
              <w:top w:val="single" w:color="auto" w:sz="4" w:space="0"/>
              <w:left w:val="single" w:color="auto" w:sz="4"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First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c>
          <w:tcPr>
            <w:tcW w:w="3375" w:type="dxa"/>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Last name</w:t>
            </w:r>
          </w:p>
          <w:p>
            <w:pPr>
              <w:keepNext w:val="0"/>
              <w:keepLines w:val="0"/>
              <w:pageBreakBefore w:val="0"/>
              <w:kinsoku/>
              <w:overflowPunct/>
              <w:topLinePunct w:val="0"/>
              <w:bidi w:val="0"/>
              <w:adjustRightInd/>
              <w:snapToGrid w:val="0"/>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会員</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携帯電話番号必須</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18"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eastAsia="ja-JP"/>
              </w:rPr>
              <w:t>セミナー後の懇親会</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0"/>
                <w:szCs w:val="20"/>
                <w:lang w:val="en-US" w:eastAsia="ja-JP"/>
              </w:rPr>
              <w:t>※会費は現地徴収</w:t>
            </w:r>
          </w:p>
        </w:tc>
        <w:tc>
          <w:tcPr>
            <w:tcW w:w="6300" w:type="dxa"/>
            <w:gridSpan w:val="2"/>
            <w:tcBorders>
              <w:top w:val="single" w:color="auto" w:sz="4" w:space="0"/>
              <w:left w:val="single" w:color="auto" w:sz="4" w:space="0"/>
              <w:bottom w:val="single" w:color="auto" w:sz="18" w:space="0"/>
              <w:right w:val="single" w:color="auto" w:sz="18" w:space="0"/>
            </w:tcBorders>
            <w:textDirection w:val="lrTb"/>
            <w:vAlign w:val="center"/>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参加　　　　　　　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18"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ふりがな</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氏　名</w:t>
            </w:r>
          </w:p>
        </w:tc>
        <w:tc>
          <w:tcPr>
            <w:tcW w:w="6300" w:type="dxa"/>
            <w:gridSpan w:val="2"/>
            <w:tcBorders>
              <w:top w:val="single" w:color="auto" w:sz="18"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rPr>
              <w:t>氏名ローマ字表記（注1）</w:t>
            </w:r>
          </w:p>
        </w:tc>
        <w:tc>
          <w:tcPr>
            <w:tcW w:w="2925" w:type="dxa"/>
            <w:tcBorders>
              <w:top w:val="single" w:color="auto" w:sz="4" w:space="0"/>
              <w:left w:val="single" w:color="auto" w:sz="4"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First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c>
          <w:tcPr>
            <w:tcW w:w="3375" w:type="dxa"/>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Last name</w:t>
            </w:r>
          </w:p>
          <w:p>
            <w:pPr>
              <w:keepNext w:val="0"/>
              <w:keepLines w:val="0"/>
              <w:pageBreakBefore w:val="0"/>
              <w:kinsoku/>
              <w:overflowPunct/>
              <w:topLinePunct w:val="0"/>
              <w:bidi w:val="0"/>
              <w:adjustRightInd/>
              <w:snapToGrid w:val="0"/>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会員</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携帯電話番号必須</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18"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eastAsia="ja-JP"/>
              </w:rPr>
              <w:t>セミナー後の懇親会</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0"/>
                <w:szCs w:val="20"/>
                <w:lang w:val="en-US" w:eastAsia="ja-JP"/>
              </w:rPr>
              <w:t>※会費は現地徴収</w:t>
            </w:r>
          </w:p>
        </w:tc>
        <w:tc>
          <w:tcPr>
            <w:tcW w:w="6300" w:type="dxa"/>
            <w:gridSpan w:val="2"/>
            <w:tcBorders>
              <w:top w:val="single" w:color="auto" w:sz="4" w:space="0"/>
              <w:left w:val="single" w:color="auto" w:sz="4" w:space="0"/>
              <w:bottom w:val="single" w:color="auto" w:sz="18" w:space="0"/>
              <w:right w:val="single" w:color="auto" w:sz="18" w:space="0"/>
            </w:tcBorders>
            <w:textDirection w:val="lrTb"/>
            <w:vAlign w:val="center"/>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参加　　　　　　　不参加</w:t>
            </w:r>
          </w:p>
        </w:tc>
      </w:tr>
    </w:tbl>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szCs w:val="21"/>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8"/>
          <w:szCs w:val="28"/>
          <w:lang w:val="en-US" w:eastAsia="ja-JP"/>
        </w:rPr>
        <w:t>【申込書表紙】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u w:val="single"/>
          <w:lang w:eastAsia="ja-JP"/>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u w:val="single"/>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rPr>
      </w:pPr>
      <w:r>
        <w:rPr>
          <w:rFonts w:hint="eastAsia" w:ascii="メイリオ" w:hAnsi="メイリオ" w:eastAsia="メイリオ" w:cs="メイリオ"/>
          <w:bCs/>
          <w:sz w:val="28"/>
          <w:szCs w:val="28"/>
        </w:rPr>
        <w:t>第</w:t>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rPr>
        <w:t>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rPr>
        <w:t xml:space="preserve">グループ　 </w:t>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RC　 　</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rPr>
      </w:pP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r>
        <w:rPr>
          <w:rFonts w:hint="eastAsia" w:ascii="メイリオ" w:hAnsi="メイリオ" w:eastAsia="メイリオ" w:cs="メイリオ"/>
          <w:bCs/>
          <w:sz w:val="28"/>
          <w:szCs w:val="28"/>
        </w:rPr>
        <w:t xml:space="preserve">RLI </w:t>
      </w:r>
      <w:r>
        <w:rPr>
          <w:rFonts w:hint="eastAsia" w:ascii="メイリオ" w:hAnsi="メイリオ" w:eastAsia="メイリオ" w:cs="メイリオ"/>
          <w:bCs/>
          <w:sz w:val="28"/>
          <w:szCs w:val="28"/>
          <w:lang w:val="en-US" w:eastAsia="ja-JP"/>
        </w:rPr>
        <w:t>FT養成</w:t>
      </w:r>
      <w:r>
        <w:rPr>
          <w:rFonts w:hint="eastAsia" w:ascii="メイリオ" w:hAnsi="メイリオ" w:eastAsia="メイリオ" w:cs="メイリオ"/>
          <w:bCs/>
          <w:sz w:val="28"/>
          <w:szCs w:val="28"/>
          <w:lang w:eastAsia="ja-JP"/>
        </w:rPr>
        <w:t>コース</w:t>
      </w:r>
      <w:r>
        <w:rPr>
          <w:rFonts w:hint="eastAsia" w:ascii="メイリオ" w:hAnsi="メイリオ" w:eastAsia="メイリオ" w:cs="メイリオ"/>
          <w:bCs/>
          <w:sz w:val="28"/>
          <w:szCs w:val="28"/>
        </w:rPr>
        <w:t>（202</w:t>
      </w:r>
      <w:r>
        <w:rPr>
          <w:rFonts w:hint="eastAsia" w:ascii="メイリオ" w:hAnsi="メイリオ" w:eastAsia="メイリオ" w:cs="メイリオ"/>
          <w:bCs/>
          <w:sz w:val="28"/>
          <w:szCs w:val="28"/>
          <w:lang w:val="en-US" w:eastAsia="ja-JP"/>
        </w:rPr>
        <w:t>5</w:t>
      </w:r>
      <w:r>
        <w:rPr>
          <w:rFonts w:hint="eastAsia" w:ascii="メイリオ" w:hAnsi="メイリオ" w:eastAsia="メイリオ" w:cs="メイリオ"/>
          <w:bCs/>
          <w:sz w:val="28"/>
          <w:szCs w:val="28"/>
        </w:rPr>
        <w:t>年</w:t>
      </w:r>
      <w:r>
        <w:rPr>
          <w:rFonts w:hint="eastAsia" w:ascii="メイリオ" w:hAnsi="メイリオ" w:eastAsia="メイリオ" w:cs="メイリオ"/>
          <w:bCs/>
          <w:sz w:val="28"/>
          <w:szCs w:val="28"/>
          <w:lang w:val="en-US" w:eastAsia="ja-JP"/>
        </w:rPr>
        <w:t>3月22</w:t>
      </w:r>
      <w:r>
        <w:rPr>
          <w:rFonts w:hint="eastAsia" w:ascii="メイリオ" w:hAnsi="メイリオ" w:eastAsia="メイリオ" w:cs="メイリオ"/>
          <w:bCs/>
          <w:sz w:val="28"/>
          <w:szCs w:val="28"/>
        </w:rPr>
        <w:t>日</w:t>
      </w:r>
      <w:r>
        <w:rPr>
          <w:rFonts w:hint="eastAsia" w:ascii="メイリオ" w:hAnsi="メイリオ" w:eastAsia="メイリオ" w:cs="メイリオ"/>
          <w:bCs/>
          <w:sz w:val="28"/>
          <w:szCs w:val="28"/>
          <w:lang w:eastAsia="ja-JP"/>
        </w:rPr>
        <w:t>土曜日</w:t>
      </w:r>
      <w:r>
        <w:rPr>
          <w:rFonts w:hint="eastAsia" w:ascii="メイリオ" w:hAnsi="メイリオ" w:eastAsia="メイリオ" w:cs="メイリオ"/>
          <w:bCs/>
          <w:sz w:val="28"/>
          <w:szCs w:val="28"/>
        </w:rPr>
        <w:t>）に、</w:t>
      </w: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p>
    <w:p>
      <w:pPr>
        <w:pStyle w:val="7"/>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
          <w:bCs w:val="0"/>
          <w:sz w:val="24"/>
          <w:szCs w:val="24"/>
        </w:rPr>
      </w:pPr>
      <w:r>
        <w:rPr>
          <w:rFonts w:hint="eastAsia" w:ascii="メイリオ" w:hAnsi="メイリオ" w:eastAsia="メイリオ" w:cs="メイリオ"/>
          <w:bCs/>
          <w:sz w:val="28"/>
          <w:szCs w:val="28"/>
        </w:rPr>
        <w:t>会員</w:t>
      </w:r>
      <w:r>
        <w:rPr>
          <w:rFonts w:hint="eastAsia" w:ascii="メイリオ" w:hAnsi="メイリオ" w:eastAsia="メイリオ" w:cs="メイリオ"/>
          <w:bCs/>
          <w:sz w:val="28"/>
          <w:szCs w:val="28"/>
          <w:u w:val="single"/>
        </w:rPr>
        <w:t xml:space="preserve">　　　　　名 </w:t>
      </w:r>
      <w:r>
        <w:rPr>
          <w:rFonts w:hint="eastAsia" w:ascii="メイリオ" w:hAnsi="メイリオ" w:eastAsia="メイリオ" w:cs="メイリオ"/>
          <w:bCs/>
          <w:sz w:val="28"/>
          <w:szCs w:val="28"/>
        </w:rPr>
        <w:t>が参加します。</w:t>
      </w:r>
      <w:r>
        <w:rPr>
          <w:rFonts w:hint="eastAsia" w:ascii="メイリオ" w:hAnsi="メイリオ" w:eastAsia="メイリオ" w:cs="メイリオ"/>
          <w:b/>
          <w:bCs w:val="0"/>
          <w:sz w:val="24"/>
          <w:szCs w:val="24"/>
          <w:lang w:eastAsia="ja-JP"/>
        </w:rPr>
        <w:t>※別紙１のご記入をお願い致します。</w:t>
      </w:r>
    </w:p>
    <w:p>
      <w:pPr>
        <w:pStyle w:val="7"/>
        <w:keepNext w:val="0"/>
        <w:keepLines w:val="0"/>
        <w:pageBreakBefore w:val="0"/>
        <w:kinsoku/>
        <w:overflowPunct/>
        <w:topLinePunct w:val="0"/>
        <w:bidi w:val="0"/>
        <w:adjustRightInd/>
        <w:spacing w:line="360" w:lineRule="exact"/>
        <w:ind w:right="221" w:firstLine="560"/>
        <w:jc w:val="left"/>
        <w:textAlignment w:val="auto"/>
        <w:rPr>
          <w:rFonts w:hint="eastAsia" w:ascii="メイリオ" w:hAnsi="メイリオ" w:eastAsia="メイリオ" w:cs="メイリオ"/>
          <w:bCs/>
          <w:sz w:val="24"/>
          <w:szCs w:val="24"/>
        </w:rPr>
      </w:pPr>
      <w:r>
        <w:rPr>
          <w:rFonts w:hint="eastAsia" w:ascii="メイリオ" w:hAnsi="メイリオ" w:eastAsia="メイリオ" w:cs="メイリオ"/>
          <w:bCs/>
          <w:sz w:val="24"/>
          <w:szCs w:val="24"/>
        </w:rPr>
        <w:t>※受講者複数の場合コピーお願いします。</w:t>
      </w:r>
    </w:p>
    <w:p>
      <w:pPr>
        <w:pStyle w:val="7"/>
        <w:keepNext w:val="0"/>
        <w:keepLines w:val="0"/>
        <w:pageBreakBefore w:val="0"/>
        <w:kinsoku/>
        <w:overflowPunct/>
        <w:topLinePunct w:val="0"/>
        <w:bidi w:val="0"/>
        <w:adjustRightInd/>
        <w:spacing w:line="360" w:lineRule="exact"/>
        <w:ind w:right="221" w:firstLine="560"/>
        <w:jc w:val="left"/>
        <w:textAlignment w:val="auto"/>
        <w:rPr>
          <w:rFonts w:hint="eastAsia" w:ascii="メイリオ" w:hAnsi="メイリオ" w:eastAsia="メイリオ" w:cs="メイリオ"/>
          <w:bCs/>
          <w:sz w:val="24"/>
          <w:szCs w:val="24"/>
        </w:rPr>
      </w:pPr>
    </w:p>
    <w:p>
      <w:pPr>
        <w:pStyle w:val="7"/>
        <w:keepNext w:val="0"/>
        <w:keepLines w:val="0"/>
        <w:pageBreakBefore w:val="0"/>
        <w:kinsoku/>
        <w:overflowPunct/>
        <w:topLinePunct w:val="0"/>
        <w:bidi w:val="0"/>
        <w:adjustRightInd/>
        <w:spacing w:line="360" w:lineRule="exact"/>
        <w:ind w:right="221" w:firstLine="560"/>
        <w:jc w:val="left"/>
        <w:textAlignment w:val="auto"/>
        <w:rPr>
          <w:rFonts w:hint="eastAsia" w:ascii="メイリオ" w:hAnsi="メイリオ" w:eastAsia="メイリオ" w:cs="メイリオ"/>
          <w:bCs/>
          <w:sz w:val="24"/>
          <w:szCs w:val="24"/>
        </w:rPr>
      </w:pPr>
    </w:p>
    <w:p>
      <w:pPr>
        <w:pStyle w:val="7"/>
        <w:keepNext w:val="0"/>
        <w:keepLines w:val="0"/>
        <w:pageBreakBefore w:val="0"/>
        <w:kinsoku/>
        <w:overflowPunct/>
        <w:topLinePunct w:val="0"/>
        <w:bidi w:val="0"/>
        <w:adjustRightInd/>
        <w:spacing w:line="360" w:lineRule="exact"/>
        <w:ind w:left="0" w:leftChars="0" w:right="221" w:firstLine="0" w:firstLineChars="0"/>
        <w:jc w:val="left"/>
        <w:textAlignment w:val="auto"/>
        <w:rPr>
          <w:rFonts w:hint="eastAsia" w:ascii="メイリオ" w:hAnsi="メイリオ" w:eastAsia="メイリオ" w:cs="メイリオ"/>
          <w:bCs/>
          <w:sz w:val="24"/>
          <w:szCs w:val="24"/>
          <w:u w:val="single"/>
          <w:lang w:eastAsia="ja-JP"/>
        </w:rPr>
      </w:pPr>
      <w:r>
        <w:rPr>
          <w:rFonts w:hint="eastAsia" w:ascii="メイリオ" w:hAnsi="メイリオ" w:eastAsia="メイリオ" w:cs="メイリオ"/>
          <w:bCs/>
          <w:sz w:val="24"/>
          <w:szCs w:val="24"/>
          <w:u w:val="single"/>
          <w:lang w:eastAsia="ja-JP"/>
        </w:rPr>
        <w:t>振込予定日　　　月　　　日　　　合計金額　　　　　　　　　　　円　　</w:t>
      </w:r>
    </w:p>
    <w:p>
      <w:pPr>
        <w:pStyle w:val="7"/>
        <w:keepNext w:val="0"/>
        <w:keepLines w:val="0"/>
        <w:pageBreakBefore w:val="0"/>
        <w:kinsoku/>
        <w:overflowPunct/>
        <w:topLinePunct w:val="0"/>
        <w:bidi w:val="0"/>
        <w:adjustRightInd/>
        <w:spacing w:line="360" w:lineRule="exact"/>
        <w:ind w:left="0" w:leftChars="0" w:right="221" w:firstLine="0" w:firstLineChars="0"/>
        <w:jc w:val="left"/>
        <w:textAlignment w:val="auto"/>
        <w:rPr>
          <w:rFonts w:hint="eastAsia" w:ascii="メイリオ" w:hAnsi="メイリオ" w:eastAsia="メイリオ" w:cs="メイリオ"/>
          <w:bCs/>
          <w:sz w:val="24"/>
          <w:szCs w:val="24"/>
          <w:u w:val="single"/>
          <w:lang w:eastAsia="ja-JP"/>
        </w:rPr>
      </w:pPr>
      <w:r>
        <w:rPr>
          <w:rFonts w:hint="eastAsia" w:ascii="メイリオ" w:hAnsi="メイリオ" w:eastAsia="メイリオ" w:cs="メイリオ"/>
          <w:bCs/>
          <w:sz w:val="24"/>
          <w:szCs w:val="24"/>
          <w:u w:val="single"/>
          <w:lang w:eastAsia="ja-JP"/>
        </w:rPr>
        <w:t>※内訳（　　　名✖</w:t>
      </w:r>
      <w:r>
        <w:rPr>
          <w:rFonts w:hint="eastAsia" w:ascii="メイリオ" w:hAnsi="メイリオ" w:eastAsia="メイリオ" w:cs="メイリオ"/>
          <w:bCs/>
          <w:sz w:val="24"/>
          <w:szCs w:val="24"/>
          <w:u w:val="single"/>
          <w:lang w:val="en-US" w:eastAsia="ja-JP"/>
        </w:rPr>
        <w:t>1,500円＝　　　　円、新テキスト　　冊✖1,500円）</w:t>
      </w:r>
    </w:p>
    <w:p>
      <w:pPr>
        <w:pStyle w:val="7"/>
        <w:keepNext w:val="0"/>
        <w:keepLines w:val="0"/>
        <w:pageBreakBefore w:val="0"/>
        <w:kinsoku/>
        <w:overflowPunct/>
        <w:topLinePunct w:val="0"/>
        <w:bidi w:val="0"/>
        <w:adjustRightInd/>
        <w:spacing w:line="360" w:lineRule="exact"/>
        <w:ind w:right="221" w:firstLine="4620" w:firstLineChars="2100"/>
        <w:jc w:val="left"/>
        <w:textAlignment w:val="auto"/>
        <w:rPr>
          <w:rFonts w:hint="eastAsia" w:ascii="メイリオ" w:hAnsi="メイリオ" w:eastAsia="メイリオ" w:cs="メイリオ"/>
          <w:bCs/>
          <w:sz w:val="28"/>
          <w:szCs w:val="28"/>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color w:val="FF0000"/>
          <w:sz w:val="28"/>
          <w:szCs w:val="28"/>
        </w:rPr>
      </w:pPr>
      <w:r>
        <w:rPr>
          <w:rFonts w:hint="eastAsia" w:ascii="メイリオ" w:hAnsi="メイリオ" w:eastAsia="メイリオ" w:cs="メイリオ"/>
          <w:bCs/>
          <w:color w:val="FF0000"/>
          <w:sz w:val="28"/>
          <w:szCs w:val="28"/>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
          <w:bCs w:val="0"/>
          <w:sz w:val="28"/>
          <w:szCs w:val="28"/>
          <w:lang w:eastAsia="ja-JP"/>
        </w:rPr>
      </w:pPr>
      <w:r>
        <w:rPr>
          <w:rFonts w:hint="eastAsia" w:ascii="メイリオ" w:hAnsi="メイリオ" w:eastAsia="メイリオ" w:cs="メイリオ"/>
          <w:b/>
          <w:bCs w:val="0"/>
          <w:sz w:val="28"/>
          <w:szCs w:val="28"/>
        </w:rPr>
        <w:t>クラブ事務局</w:t>
      </w:r>
      <w:r>
        <w:rPr>
          <w:rFonts w:hint="eastAsia" w:ascii="メイリオ" w:hAnsi="メイリオ" w:eastAsia="メイリオ" w:cs="メイリオ"/>
          <w:b/>
          <w:bCs w:val="0"/>
          <w:sz w:val="28"/>
          <w:szCs w:val="28"/>
          <w:lang w:eastAsia="ja-JP"/>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lang w:eastAsia="ja-JP"/>
        </w:rPr>
      </w:pPr>
      <w:r>
        <w:rPr>
          <w:rFonts w:hint="eastAsia" w:ascii="メイリオ" w:hAnsi="メイリオ" w:eastAsia="メイリオ" w:cs="メイリオ"/>
          <w:bCs/>
          <w:sz w:val="28"/>
          <w:szCs w:val="28"/>
          <w:lang w:eastAsia="ja-JP"/>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lang w:eastAsia="ja-JP"/>
        </w:rPr>
      </w:pPr>
      <w:r>
        <w:rPr>
          <w:rFonts w:hint="eastAsia" w:ascii="メイリオ" w:hAnsi="メイリオ" w:eastAsia="メイリオ" w:cs="メイリオ"/>
          <w:bCs/>
          <w:sz w:val="28"/>
          <w:szCs w:val="28"/>
          <w:u w:val="single"/>
          <w:lang w:eastAsia="ja-JP"/>
        </w:rPr>
        <w:t>担当</w:t>
      </w:r>
      <w:r>
        <w:rPr>
          <w:rFonts w:hint="eastAsia" w:ascii="メイリオ" w:hAnsi="メイリオ" w:eastAsia="メイリオ" w:cs="メイリオ"/>
          <w:bCs/>
          <w:sz w:val="21"/>
          <w:szCs w:val="21"/>
          <w:u w:val="single"/>
          <w:lang w:eastAsia="ja-JP"/>
        </w:rPr>
        <w:t>（ご記入者名）</w:t>
      </w:r>
      <w:r>
        <w:rPr>
          <w:rFonts w:hint="eastAsia" w:ascii="メイリオ" w:hAnsi="メイリオ" w:eastAsia="メイリオ" w:cs="メイリオ"/>
          <w:bCs/>
          <w:sz w:val="28"/>
          <w:szCs w:val="28"/>
          <w:u w:val="single"/>
          <w:lang w:eastAsia="ja-JP"/>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lang w:eastAsia="ja-JP"/>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TEL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FAX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メールアドレス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xml:space="preserve">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szCs w:val="21"/>
        </w:rPr>
      </w:pPr>
    </w:p>
    <w:p>
      <w:pPr>
        <w:keepNext w:val="0"/>
        <w:keepLines w:val="0"/>
        <w:pageBreakBefore w:val="0"/>
        <w:kinsoku/>
        <w:overflowPunct/>
        <w:topLinePunct w:val="0"/>
        <w:bidi w:val="0"/>
        <w:adjustRightInd/>
        <w:snapToGrid w:val="0"/>
        <w:spacing w:line="360" w:lineRule="exact"/>
        <w:ind w:firstLine="440" w:firstLineChars="200"/>
        <w:textAlignment w:val="auto"/>
        <w:rPr>
          <w:rFonts w:hint="eastAsia" w:ascii="メイリオ" w:hAnsi="メイリオ" w:eastAsia="メイリオ" w:cs="メイリオ"/>
          <w:sz w:val="22"/>
          <w:szCs w:val="22"/>
        </w:rPr>
      </w:pPr>
    </w:p>
    <w:p>
      <w:pPr>
        <w:pStyle w:val="8"/>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spacing w:val="-4"/>
          <w:sz w:val="28"/>
          <w:szCs w:val="28"/>
          <w:u w:val="single"/>
          <w:lang w:val="en-US" w:eastAsia="ja-JP"/>
        </w:rPr>
      </w:pPr>
      <w:r>
        <w:rPr>
          <w:rFonts w:hint="eastAsia" w:ascii="メイリオ" w:hAnsi="メイリオ" w:eastAsia="メイリオ" w:cs="メイリオ"/>
          <w:b/>
          <w:bCs/>
          <w:spacing w:val="-4"/>
          <w:sz w:val="28"/>
          <w:szCs w:val="28"/>
          <w:u w:val="single"/>
          <w:lang w:eastAsia="ja-JP"/>
        </w:rPr>
        <w:t>申し込み先：</w:t>
      </w:r>
      <w:r>
        <w:rPr>
          <w:rFonts w:hint="eastAsia" w:ascii="メイリオ" w:hAnsi="メイリオ" w:eastAsia="メイリオ" w:cs="メイリオ"/>
          <w:b/>
          <w:bCs/>
          <w:spacing w:val="-4"/>
          <w:sz w:val="28"/>
          <w:szCs w:val="28"/>
          <w:u w:val="single"/>
          <w:lang w:val="en-US" w:eastAsia="ja-JP"/>
        </w:rPr>
        <w:t>RLI委員会委員長　吉田理愛宛</w:t>
      </w:r>
    </w:p>
    <w:p>
      <w:pPr>
        <w:pStyle w:val="8"/>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spacing w:val="-4"/>
          <w:sz w:val="28"/>
          <w:szCs w:val="28"/>
          <w:lang w:val="en-US" w:eastAsia="ja-JP"/>
        </w:rPr>
      </w:pPr>
    </w:p>
    <w:p>
      <w:pPr>
        <w:pStyle w:val="8"/>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8"/>
          <w:szCs w:val="28"/>
          <w:lang w:eastAsia="ja-JP"/>
        </w:rPr>
        <w:t>FAX：</w:t>
      </w:r>
      <w:r>
        <w:rPr>
          <w:rFonts w:hint="eastAsia" w:ascii="メイリオ" w:hAnsi="メイリオ" w:eastAsia="メイリオ" w:cs="メイリオ"/>
          <w:b/>
          <w:bCs/>
          <w:sz w:val="28"/>
          <w:szCs w:val="28"/>
          <w:lang w:val="en-US" w:eastAsia="ja-JP"/>
        </w:rPr>
        <w:t>0470-68-6945　</w:t>
      </w:r>
      <w:r>
        <w:rPr>
          <w:rFonts w:hint="eastAsia" w:ascii="メイリオ" w:hAnsi="メイリオ" w:eastAsia="メイリオ" w:cs="メイリオ"/>
          <w:b/>
          <w:bCs/>
          <w:sz w:val="28"/>
          <w:szCs w:val="28"/>
          <w:lang w:eastAsia="ja-JP"/>
        </w:rPr>
        <w:t>　Eメール：</w:t>
      </w:r>
      <w:r>
        <w:rPr>
          <w:rFonts w:hint="eastAsia" w:ascii="メイリオ" w:hAnsi="メイリオ" w:eastAsia="メイリオ" w:cs="メイリオ"/>
          <w:b/>
          <w:bCs/>
          <w:sz w:val="28"/>
          <w:szCs w:val="28"/>
          <w:lang w:val="en-US" w:eastAsia="ja-JP"/>
        </w:rPr>
        <w:fldChar w:fldCharType="begin"/>
      </w:r>
      <w:r>
        <w:rPr>
          <w:rFonts w:hint="eastAsia" w:ascii="メイリオ" w:hAnsi="メイリオ" w:eastAsia="メイリオ" w:cs="メイリオ"/>
          <w:b/>
          <w:bCs/>
          <w:sz w:val="28"/>
          <w:szCs w:val="28"/>
          <w:lang w:val="en-US" w:eastAsia="ja-JP"/>
        </w:rPr>
        <w:instrText xml:space="preserve"> HYPERLINK "mailto:ryu_sea@ybb.ne.jp" </w:instrText>
      </w:r>
      <w:r>
        <w:rPr>
          <w:rFonts w:hint="eastAsia" w:ascii="メイリオ" w:hAnsi="メイリオ" w:eastAsia="メイリオ" w:cs="メイリオ"/>
          <w:b/>
          <w:bCs/>
          <w:sz w:val="28"/>
          <w:szCs w:val="28"/>
          <w:lang w:val="en-US" w:eastAsia="ja-JP"/>
        </w:rPr>
        <w:fldChar w:fldCharType="separate"/>
      </w:r>
      <w:r>
        <w:rPr>
          <w:rStyle w:val="13"/>
          <w:rFonts w:hint="eastAsia" w:ascii="メイリオ" w:hAnsi="メイリオ" w:eastAsia="メイリオ" w:cs="メイリオ"/>
          <w:b/>
          <w:bCs/>
          <w:sz w:val="28"/>
          <w:szCs w:val="28"/>
          <w:lang w:val="en-US" w:eastAsia="ja-JP"/>
        </w:rPr>
        <w:t>ryu_sea@ybb.ne.jp</w:t>
      </w:r>
      <w:r>
        <w:rPr>
          <w:rFonts w:hint="eastAsia" w:ascii="メイリオ" w:hAnsi="メイリオ" w:eastAsia="メイリオ" w:cs="メイリオ"/>
          <w:b/>
          <w:bCs/>
          <w:sz w:val="28"/>
          <w:szCs w:val="28"/>
          <w:lang w:val="en-US" w:eastAsia="ja-JP"/>
        </w:rPr>
        <w:fldChar w:fldCharType="end"/>
      </w:r>
    </w:p>
    <w:p>
      <w:pPr>
        <w:pStyle w:val="8"/>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w w:val="95"/>
          <w:sz w:val="28"/>
          <w:szCs w:val="28"/>
          <w:highlight w:val="none"/>
          <w:lang w:eastAsia="ja-JP"/>
        </w:rPr>
      </w:pPr>
      <w:r>
        <w:rPr>
          <w:rFonts w:hint="eastAsia" w:ascii="メイリオ" w:hAnsi="メイリオ" w:eastAsia="メイリオ" w:cs="メイリオ"/>
          <w:b/>
          <w:bCs/>
          <w:w w:val="95"/>
          <w:sz w:val="28"/>
          <w:szCs w:val="28"/>
          <w:highlight w:val="none"/>
          <w:lang w:eastAsia="ja-JP"/>
        </w:rPr>
        <w:t>申込期限　</w:t>
      </w:r>
      <w:r>
        <w:rPr>
          <w:rFonts w:hint="eastAsia" w:ascii="メイリオ" w:hAnsi="メイリオ" w:eastAsia="メイリオ" w:cs="メイリオ"/>
          <w:b/>
          <w:bCs/>
          <w:spacing w:val="-10"/>
          <w:w w:val="95"/>
          <w:sz w:val="28"/>
          <w:szCs w:val="28"/>
          <w:highlight w:val="none"/>
          <w:lang w:eastAsia="ja-JP"/>
        </w:rPr>
        <w:t>：</w:t>
      </w:r>
      <w:r>
        <w:rPr>
          <w:rFonts w:hint="eastAsia" w:ascii="メイリオ" w:hAnsi="メイリオ" w:eastAsia="メイリオ" w:cs="メイリオ"/>
          <w:b/>
          <w:bCs/>
          <w:sz w:val="28"/>
          <w:szCs w:val="28"/>
          <w:highlight w:val="none"/>
          <w:lang w:eastAsia="ja-JP"/>
        </w:rPr>
        <mc:AlternateContent>
          <mc:Choice Requires="wps">
            <w:drawing>
              <wp:anchor distT="0" distB="0" distL="114300" distR="114300" simplePos="0" relativeHeight="251665408" behindDoc="0" locked="0" layoutInCell="1" allowOverlap="1">
                <wp:simplePos x="0" y="0"/>
                <wp:positionH relativeFrom="page">
                  <wp:posOffset>1358265</wp:posOffset>
                </wp:positionH>
                <wp:positionV relativeFrom="paragraph">
                  <wp:posOffset>161925</wp:posOffset>
                </wp:positionV>
                <wp:extent cx="92710" cy="7620"/>
                <wp:effectExtent l="0" t="0" r="0" b="0"/>
                <wp:wrapNone/>
                <wp:docPr id="1805099051" name="正方形/長方形 1805099051"/>
                <wp:cNvGraphicFramePr/>
                <a:graphic xmlns:a="http://schemas.openxmlformats.org/drawingml/2006/main">
                  <a:graphicData uri="http://schemas.microsoft.com/office/word/2010/wordprocessingShape">
                    <wps:wsp>
                      <wps:cNvSpPr>
                        <a:spLocks noChangeArrowheads="1"/>
                      </wps:cNvSpPr>
                      <wps:spPr bwMode="auto">
                        <a:xfrm>
                          <a:off x="0" y="0"/>
                          <a:ext cx="92710" cy="7620"/>
                        </a:xfrm>
                        <a:prstGeom prst="rect">
                          <a:avLst/>
                        </a:prstGeom>
                        <a:solidFill>
                          <a:srgbClr val="0033CC"/>
                        </a:solidFill>
                        <a:ln>
                          <a:noFill/>
                        </a:ln>
                      </wps:spPr>
                      <wps:bodyPr rot="0" vert="horz" wrap="square" lIns="91440" tIns="45720" rIns="91440" bIns="45720" anchor="t" anchorCtr="0" upright="1">
                        <a:noAutofit/>
                      </wps:bodyPr>
                    </wps:wsp>
                  </a:graphicData>
                </a:graphic>
              </wp:anchor>
            </w:drawing>
          </mc:Choice>
          <mc:Fallback>
            <w:pict>
              <v:rect id="正方形/長方形 1805099051" o:spid="_x0000_s1026" o:spt="1" style="position:absolute;left:0pt;margin-left:106.95pt;margin-top:12.75pt;height:0.6pt;width:7.3pt;mso-position-horizontal-relative:page;z-index:251665408;mso-width-relative:page;mso-height-relative:page;" fillcolor="#0033CC" filled="t" stroked="f" coordsize="21600,21600" o:gfxdata="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ng3wDZAAAACQEAAA8A&#10;AAAAAAAAAQAgAAAAIgAAAGRycy9kb3ducmV2LnhtbFBLAQIUABQAAAAIAIdO4kDdjerQFgIAAPMD&#10;AAAOAAAAAAAAAAEAIAAAACgBAABkcnMvZTJvRG9jLnhtbFBLBQYAAAAABgAGAFkBAACwBQAAAAA=&#10;">
                <v:fill on="t" focussize="0,0"/>
                <v:stroke on="f"/>
                <v:imagedata o:title=""/>
                <o:lock v:ext="edit" aspectratio="f"/>
              </v:rect>
            </w:pict>
          </mc:Fallback>
        </mc:AlternateContent>
      </w:r>
      <w:r>
        <w:rPr>
          <w:rFonts w:hint="eastAsia" w:ascii="メイリオ" w:hAnsi="メイリオ" w:eastAsia="メイリオ" w:cs="メイリオ"/>
          <w:b/>
          <w:bCs/>
          <w:sz w:val="28"/>
          <w:szCs w:val="28"/>
          <w:highlight w:val="none"/>
          <w:lang w:eastAsia="ja-JP"/>
        </w:rPr>
        <w:t>　</w:t>
      </w:r>
      <w:r>
        <w:rPr>
          <w:rFonts w:hint="eastAsia" w:ascii="メイリオ" w:hAnsi="メイリオ" w:eastAsia="メイリオ" w:cs="メイリオ"/>
          <w:b/>
          <w:bCs/>
          <w:sz w:val="28"/>
          <w:szCs w:val="28"/>
          <w:highlight w:val="none"/>
          <w:lang w:val="en-US" w:eastAsia="ja-JP"/>
        </w:rPr>
        <w:t>2025</w:t>
      </w:r>
      <w:r>
        <w:rPr>
          <w:rFonts w:hint="eastAsia" w:ascii="メイリオ" w:hAnsi="メイリオ" w:eastAsia="メイリオ" w:cs="メイリオ"/>
          <w:b/>
          <w:bCs/>
          <w:sz w:val="28"/>
          <w:szCs w:val="28"/>
          <w:highlight w:val="none"/>
          <w:lang w:eastAsia="ja-JP"/>
        </w:rPr>
        <w:t>年</w:t>
      </w:r>
      <w:r>
        <w:rPr>
          <w:rFonts w:hint="eastAsia" w:ascii="メイリオ" w:hAnsi="メイリオ" w:eastAsia="メイリオ" w:cs="メイリオ"/>
          <w:b/>
          <w:bCs/>
          <w:sz w:val="28"/>
          <w:szCs w:val="28"/>
          <w:highlight w:val="none"/>
          <w:lang w:val="en-US" w:eastAsia="ja-JP"/>
        </w:rPr>
        <w:t>3月7</w:t>
      </w:r>
      <w:r>
        <w:rPr>
          <w:rFonts w:hint="eastAsia" w:ascii="メイリオ" w:hAnsi="メイリオ" w:eastAsia="メイリオ" w:cs="メイリオ"/>
          <w:b/>
          <w:bCs/>
          <w:w w:val="95"/>
          <w:sz w:val="28"/>
          <w:szCs w:val="28"/>
          <w:highlight w:val="none"/>
          <w:lang w:eastAsia="ja-JP"/>
        </w:rPr>
        <w:t>日（金）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kern w:val="0"/>
          <w:sz w:val="24"/>
        </w:rPr>
      </w:pPr>
    </w:p>
    <w:p>
      <w:pPr>
        <w:pStyle w:val="2"/>
        <w:keepNext w:val="0"/>
        <w:keepLines w:val="0"/>
        <w:pageBreakBefore w:val="0"/>
        <w:widowControl w:val="0"/>
        <w:kinsoku/>
        <w:wordWrap w:val="0"/>
        <w:overflowPunct/>
        <w:topLinePunct w:val="0"/>
        <w:bidi w:val="0"/>
        <w:adjustRightInd/>
        <w:snapToGrid/>
        <w:spacing w:before="0" w:line="360" w:lineRule="exact"/>
        <w:ind w:left="0" w:leftChars="0" w:right="104" w:rightChars="0" w:firstLine="0" w:firstLineChars="0"/>
        <w:jc w:val="right"/>
        <w:textAlignment w:val="auto"/>
        <w:rPr>
          <w:rFonts w:hint="eastAsia"/>
          <w:lang w:eastAsia="ja-JP"/>
        </w:rPr>
      </w:pPr>
      <w:r>
        <w:rPr>
          <w:rFonts w:hint="eastAsia" w:ascii="メイリオ" w:hAnsi="メイリオ" w:eastAsia="メイリオ" w:cs="メイリオ"/>
          <w:b/>
          <w:bCs/>
          <w:kern w:val="0"/>
          <w:sz w:val="24"/>
          <w:lang w:val="en-US" w:eastAsia="ja-JP"/>
        </w:rPr>
        <w:t>※質問、問合先　　</w:t>
      </w:r>
      <w:r>
        <w:rPr>
          <w:rFonts w:hint="eastAsia" w:ascii="メイリオ" w:hAnsi="メイリオ" w:eastAsia="メイリオ" w:cs="メイリオ"/>
          <w:b w:val="0"/>
          <w:bCs w:val="0"/>
          <w:sz w:val="22"/>
          <w:szCs w:val="22"/>
          <w:lang w:eastAsia="ja-JP"/>
        </w:rPr>
        <w:t>RLI委員長　吉田　理愛（勝浦</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080-6662-1132</w:t>
      </w:r>
    </w:p>
    <w:p>
      <w:pPr>
        <w:pStyle w:val="2"/>
        <w:keepNext w:val="0"/>
        <w:keepLines w:val="0"/>
        <w:pageBreakBefore w:val="0"/>
        <w:widowControl w:val="0"/>
        <w:kinsoku/>
        <w:wordWrap w:val="0"/>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RLI実行委員長　青木　洋明（千葉北</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090-8893-1300</w:t>
      </w:r>
    </w:p>
    <w:p>
      <w:pPr>
        <w:keepNext w:val="0"/>
        <w:keepLines w:val="0"/>
        <w:pageBreakBefore w:val="0"/>
        <w:tabs>
          <w:tab w:val="left" w:pos="4032"/>
        </w:tabs>
        <w:kinsoku/>
        <w:overflowPunct/>
        <w:topLinePunct w:val="0"/>
        <w:bidi w:val="0"/>
        <w:adjustRightInd/>
        <w:spacing w:line="240" w:lineRule="auto"/>
        <w:ind w:right="467"/>
        <w:jc w:val="center"/>
        <w:textAlignment w:val="auto"/>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b/>
          <w:sz w:val="36"/>
          <w:szCs w:val="36"/>
          <w:u w:val="single"/>
        </w:rPr>
        <w:t>会場</w:t>
      </w:r>
      <w:r>
        <w:rPr>
          <w:rFonts w:hint="eastAsia" w:ascii="メイリオ" w:hAnsi="メイリオ" w:eastAsia="メイリオ" w:cs="メイリオ"/>
          <w:b/>
          <w:sz w:val="36"/>
          <w:szCs w:val="36"/>
          <w:u w:val="single"/>
          <w:lang w:eastAsia="ja-JP"/>
        </w:rPr>
        <w:t>：</w:t>
      </w:r>
      <w:r>
        <w:rPr>
          <w:rFonts w:hint="eastAsia" w:ascii="メイリオ" w:hAnsi="メイリオ" w:eastAsia="メイリオ" w:cs="メイリオ"/>
          <w:b/>
          <w:sz w:val="36"/>
          <w:szCs w:val="36"/>
          <w:u w:val="single"/>
        </w:rPr>
        <w:t>千葉市民会館</w:t>
      </w:r>
      <w:r>
        <w:rPr>
          <w:rFonts w:hint="eastAsia" w:ascii="メイリオ" w:hAnsi="メイリオ" w:eastAsia="メイリオ" w:cs="メイリオ"/>
          <w:b/>
          <w:sz w:val="32"/>
          <w:szCs w:val="32"/>
          <w:u w:val="single"/>
        </w:rPr>
        <w:t>【千葉駅から徒歩</w:t>
      </w:r>
      <w:r>
        <w:rPr>
          <w:rFonts w:hint="eastAsia" w:ascii="メイリオ" w:hAnsi="メイリオ" w:eastAsia="メイリオ" w:cs="メイリオ"/>
          <w:b/>
          <w:sz w:val="32"/>
          <w:szCs w:val="32"/>
          <w:u w:val="single"/>
          <w:lang w:val="en-US" w:eastAsia="ja-JP"/>
        </w:rPr>
        <w:t>10分</w:t>
      </w:r>
      <w:r>
        <w:rPr>
          <w:rFonts w:hint="eastAsia" w:ascii="メイリオ" w:hAnsi="メイリオ" w:eastAsia="メイリオ" w:cs="メイリオ"/>
          <w:b/>
          <w:sz w:val="32"/>
          <w:szCs w:val="32"/>
          <w:u w:val="single"/>
        </w:rPr>
        <w:t>】</w:t>
      </w:r>
    </w:p>
    <w:p>
      <w:pPr>
        <w:pStyle w:val="5"/>
        <w:keepNext w:val="0"/>
        <w:keepLines w:val="0"/>
        <w:widowControl/>
        <w:suppressLineNumbers w:val="0"/>
        <w:shd w:val="clear" w:fill="FFFFFF"/>
        <w:spacing w:before="0" w:beforeAutospacing="0" w:after="0" w:afterAutospacing="1"/>
        <w:ind w:left="0" w:right="0" w:firstLine="0"/>
        <w:jc w:val="center"/>
        <w:rPr>
          <w:rFonts w:ascii="ヒラギノ角ゴ Pro W3" w:hAnsi="ヒラギノ角ゴ Pro W3" w:eastAsia="ヒラギノ角ゴ Pro W3" w:cs="ヒラギノ角ゴ Pro W3"/>
          <w:i w:val="0"/>
          <w:caps w:val="0"/>
          <w:color w:val="000000"/>
          <w:spacing w:val="0"/>
          <w:sz w:val="21"/>
          <w:szCs w:val="21"/>
        </w:rPr>
      </w:pP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begin"/>
      </w:r>
      <w:r>
        <w:rPr>
          <w:rFonts w:hint="default" w:ascii="ヒラギノ角ゴ Pro W3" w:hAnsi="ヒラギノ角ゴ Pro W3" w:eastAsia="ヒラギノ角ゴ Pro W3" w:cs="ヒラギノ角ゴ Pro W3"/>
          <w:i w:val="0"/>
          <w:caps w:val="0"/>
          <w:color w:val="000000"/>
          <w:spacing w:val="0"/>
          <w:sz w:val="21"/>
          <w:szCs w:val="21"/>
          <w:shd w:val="clear" w:fill="FFFFFF"/>
        </w:rPr>
        <w:instrText xml:space="preserve">INCLUDEPICTURE \d "https://www.f-cp.jp/common/shimin_images/access_map.jpg" \* MERGEFORMATINET </w:instrText>
      </w: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separate"/>
      </w:r>
      <w:r>
        <w:rPr>
          <w:rFonts w:hint="default" w:ascii="ヒラギノ角ゴ Pro W3" w:hAnsi="ヒラギノ角ゴ Pro W3" w:eastAsia="ヒラギノ角ゴ Pro W3" w:cs="ヒラギノ角ゴ Pro W3"/>
          <w:i w:val="0"/>
          <w:caps w:val="0"/>
          <w:color w:val="000000"/>
          <w:spacing w:val="0"/>
          <w:sz w:val="21"/>
          <w:szCs w:val="21"/>
          <w:shd w:val="clear" w:fill="FFFFFF"/>
        </w:rPr>
        <w:drawing>
          <wp:inline distT="0" distB="0" distL="114300" distR="114300">
            <wp:extent cx="4762500" cy="3228975"/>
            <wp:effectExtent l="0" t="0" r="0" b="9525"/>
            <wp:docPr id="2"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IMG_256"/>
                    <pic:cNvPicPr>
                      <a:picLocks noChangeAspect="1"/>
                    </pic:cNvPicPr>
                  </pic:nvPicPr>
                  <pic:blipFill>
                    <a:blip r:embed="rId10" r:link="rId11"/>
                    <a:stretch>
                      <a:fillRect/>
                    </a:stretch>
                  </pic:blipFill>
                  <pic:spPr>
                    <a:xfrm>
                      <a:off x="0" y="0"/>
                      <a:ext cx="4762500" cy="3228975"/>
                    </a:xfrm>
                    <a:prstGeom prst="rect">
                      <a:avLst/>
                    </a:prstGeom>
                    <a:noFill/>
                    <a:ln w="9525">
                      <a:noFill/>
                      <a:miter/>
                    </a:ln>
                  </pic:spPr>
                </pic:pic>
              </a:graphicData>
            </a:graphic>
          </wp:inline>
        </w:drawing>
      </w: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end"/>
      </w:r>
    </w:p>
    <w:p>
      <w:pPr>
        <w:pStyle w:val="5"/>
        <w:keepNext w:val="0"/>
        <w:keepLines w:val="0"/>
        <w:widowControl/>
        <w:suppressLineNumbers w:val="0"/>
        <w:shd w:val="clear" w:fill="FFFFFF"/>
        <w:spacing w:before="0" w:beforeAutospacing="0" w:after="0" w:afterAutospacing="1"/>
        <w:ind w:left="0" w:right="0" w:firstLine="0"/>
        <w:jc w:val="cente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pP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begin"/>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instrText xml:space="preserve"> HYPERLINK "https://maps.app.goo.gl/2B7wi7os7ELFNhnRA" </w:instrText>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separate"/>
      </w:r>
      <w:r>
        <w:rPr>
          <w:rStyle w:val="14"/>
          <w:rFonts w:hint="eastAsia" w:ascii="メイリオ" w:hAnsi="メイリオ" w:eastAsia="メイリオ" w:cs="メイリオ"/>
          <w:i w:val="0"/>
          <w:caps w:val="0"/>
          <w:spacing w:val="0"/>
          <w:sz w:val="21"/>
          <w:szCs w:val="21"/>
          <w:bdr w:val="single" w:color="011260" w:sz="6" w:space="0"/>
          <w:shd w:val="clear" w:color="FFFFFF" w:fill="D9D9D9"/>
        </w:rPr>
        <w:t>Googlemapで見る</w:t>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end"/>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lang w:eastAsia="ja-JP"/>
        </w:rPr>
      </w:pPr>
      <w:r>
        <w:rPr>
          <w:rFonts w:hint="default" w:ascii="Arial Black" w:hAnsi="Arial Black" w:eastAsia="メイリオ" w:cs="Arial Black"/>
          <w:i w:val="0"/>
          <w:caps w:val="0"/>
          <w:color w:val="000000"/>
          <w:spacing w:val="0"/>
          <w:sz w:val="22"/>
          <w:szCs w:val="22"/>
          <w:shd w:val="clear" w:fill="FFFFFF"/>
          <w:lang w:eastAsia="ja-JP"/>
        </w:rPr>
        <w:t>★電車ご利用の場合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rPr>
      </w:pPr>
      <w:r>
        <w:rPr>
          <w:rFonts w:hint="default" w:ascii="Arial Black" w:hAnsi="Arial Black" w:eastAsia="メイリオ" w:cs="Arial Black"/>
          <w:i w:val="0"/>
          <w:caps w:val="0"/>
          <w:color w:val="000000"/>
          <w:spacing w:val="0"/>
          <w:sz w:val="22"/>
          <w:szCs w:val="22"/>
          <w:shd w:val="clear" w:fill="FFFFFF"/>
        </w:rPr>
        <w:t>ＪＲ｢千葉駅｣(JO28)東口より徒歩７分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ＪＲ｢東千葉駅｣(JO29)南口より徒歩３分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rPr>
      </w:pPr>
      <w:r>
        <w:rPr>
          <w:rFonts w:hint="default" w:ascii="Arial Black" w:hAnsi="Arial Black" w:eastAsia="メイリオ" w:cs="Arial Black"/>
          <w:i w:val="0"/>
          <w:caps w:val="0"/>
          <w:color w:val="000000"/>
          <w:spacing w:val="0"/>
          <w:sz w:val="22"/>
          <w:szCs w:val="22"/>
          <w:shd w:val="clear" w:fill="FFFFFF"/>
        </w:rPr>
        <w:t>京成｢千葉駅｣(KS59)より徒歩１０分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lang w:eastAsia="ja-JP"/>
        </w:rPr>
      </w:pPr>
      <w:r>
        <w:rPr>
          <w:rFonts w:hint="default" w:ascii="Arial Black" w:hAnsi="Arial Black" w:eastAsia="メイリオ" w:cs="Arial Black"/>
          <w:i w:val="0"/>
          <w:caps w:val="0"/>
          <w:color w:val="000000"/>
          <w:spacing w:val="0"/>
          <w:sz w:val="22"/>
          <w:szCs w:val="22"/>
          <w:shd w:val="clear" w:fill="FFFFFF"/>
          <w:lang w:eastAsia="ja-JP"/>
        </w:rPr>
        <w:t>★車をご利用の場合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rPr>
      </w:pPr>
      <w:r>
        <w:rPr>
          <w:rFonts w:hint="default" w:ascii="Arial Black" w:hAnsi="Arial Black" w:eastAsia="メイリオ" w:cs="Arial Black"/>
          <w:i w:val="0"/>
          <w:caps w:val="0"/>
          <w:color w:val="000000"/>
          <w:spacing w:val="0"/>
          <w:sz w:val="22"/>
          <w:szCs w:val="22"/>
          <w:shd w:val="clear" w:fill="FFFFFF"/>
        </w:rPr>
        <w:t>京葉道路「穴川インターチェンジ」から約15分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lang w:eastAsia="ja-JP"/>
        </w:rPr>
      </w:pPr>
      <w:r>
        <w:rPr>
          <w:rFonts w:hint="default" w:ascii="Arial Black" w:hAnsi="Arial Black" w:eastAsia="メイリオ" w:cs="Arial Black"/>
          <w:i w:val="0"/>
          <w:caps w:val="0"/>
          <w:color w:val="000000"/>
          <w:spacing w:val="0"/>
          <w:sz w:val="22"/>
          <w:szCs w:val="22"/>
          <w:shd w:val="clear" w:fill="FFFFFF"/>
          <w:lang w:eastAsia="ja-JP"/>
        </w:rPr>
        <w:t>★</w:t>
      </w:r>
      <w:r>
        <w:rPr>
          <w:rFonts w:hint="eastAsia" w:ascii="Arial Black" w:hAnsi="Arial Black" w:eastAsia="メイリオ" w:cs="Arial Black"/>
          <w:i w:val="0"/>
          <w:caps w:val="0"/>
          <w:color w:val="000000"/>
          <w:spacing w:val="0"/>
          <w:sz w:val="22"/>
          <w:szCs w:val="22"/>
          <w:shd w:val="clear" w:fill="FFFFFF"/>
          <w:lang w:eastAsia="ja-JP"/>
        </w:rPr>
        <w:t>駐車</w:t>
      </w:r>
      <w:r>
        <w:rPr>
          <w:rFonts w:hint="default" w:ascii="Arial Black" w:hAnsi="Arial Black" w:eastAsia="メイリオ" w:cs="Arial Black"/>
          <w:i w:val="0"/>
          <w:caps w:val="0"/>
          <w:color w:val="000000"/>
          <w:spacing w:val="0"/>
          <w:sz w:val="22"/>
          <w:szCs w:val="22"/>
          <w:shd w:val="clear" w:fill="FFFFFF"/>
          <w:lang w:eastAsia="ja-JP"/>
        </w:rPr>
        <w:t>場のご案内</w:t>
      </w:r>
      <w:r>
        <w:rPr>
          <w:rFonts w:hint="eastAsia" w:ascii="Arial Black" w:hAnsi="Arial Black" w:eastAsia="メイリオ" w:cs="Arial Black"/>
          <w:i w:val="0"/>
          <w:caps w:val="0"/>
          <w:color w:val="000000"/>
          <w:spacing w:val="0"/>
          <w:sz w:val="22"/>
          <w:szCs w:val="22"/>
          <w:shd w:val="clear" w:fill="FFFFFF"/>
          <w:lang w:eastAsia="ja-JP"/>
        </w:rPr>
        <w:t>（スペースには限りが御座います）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市民会館大ホール前「要町駐車場」(24時間入出庫可)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１５分１００円(9:00～22:00)</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３０分１００円(22:00～9:00)</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１日最大８００円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問合せ先 千葉市住宅供給公社 043-245-7527</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pPr>
      <w:r>
        <w:rPr>
          <w:rFonts w:hint="default" w:ascii="Arial Black" w:hAnsi="Arial Black" w:eastAsia="メイリオ" w:cs="Arial Black"/>
          <w:i w:val="0"/>
          <w:caps w:val="0"/>
          <w:color w:val="000000"/>
          <w:spacing w:val="0"/>
          <w:sz w:val="22"/>
          <w:szCs w:val="22"/>
          <w:shd w:val="clear" w:fill="FFFFFF"/>
        </w:rPr>
        <w:t>※自転車は、大ホール前の駐輪場をご利用ください。</w:t>
      </w:r>
    </w:p>
    <w:p>
      <w:pPr>
        <w:pStyle w:val="5"/>
        <w:keepNext w:val="0"/>
        <w:keepLines w:val="0"/>
        <w:widowControl/>
        <w:suppressLineNumbers w:val="0"/>
        <w:shd w:val="clear" w:fill="FFFFFF"/>
        <w:spacing w:before="0" w:beforeAutospacing="0" w:after="0" w:afterAutospacing="1"/>
        <w:ind w:left="0" w:right="0" w:firstLine="0"/>
        <w:jc w:val="center"/>
        <w:rPr>
          <w:rFonts w:hint="eastAsia" w:ascii="メイリオ" w:hAnsi="メイリオ" w:eastAsia="メイリオ" w:cs="メイリオ"/>
          <w:i w:val="0"/>
          <w:caps w:val="0"/>
          <w:color w:val="FFFFFF"/>
          <w:spacing w:val="0"/>
          <w:sz w:val="21"/>
          <w:szCs w:val="21"/>
          <w:u w:val="none"/>
          <w:bdr w:val="single" w:color="011260" w:sz="6" w:space="0"/>
          <w:shd w:val="clear" w:color="FFFFFF" w:fill="D9D9D9"/>
          <w:lang w:val="en-US" w:eastAsia="ja-JP"/>
        </w:rPr>
      </w:pPr>
    </w:p>
    <w:sectPr>
      <w:headerReference r:id="rId5" w:type="first"/>
      <w:footerReference r:id="rId8" w:type="first"/>
      <w:headerReference r:id="rId3" w:type="default"/>
      <w:footerReference r:id="rId6" w:type="default"/>
      <w:headerReference r:id="rId4" w:type="even"/>
      <w:footerReference r:id="rId7" w:type="even"/>
      <w:pgSz w:w="11906" w:h="16838"/>
      <w:pgMar w:top="747" w:right="1701" w:bottom="369" w:left="1701" w:header="714" w:footer="992" w:gutter="0"/>
      <w:cols w:space="0" w:num="1"/>
      <w:rtlGutter w:val="0"/>
      <w:docGrid w:type="lines" w:linePitch="3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SimSun">
    <w:panose1 w:val="02010600030101010101"/>
    <w:charset w:val="86"/>
    <w:family w:val="auto"/>
    <w:pitch w:val="default"/>
    <w:sig w:usb0="00000203" w:usb1="288F0000" w:usb2="00000006"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ＭＳ 明朝">
    <w:panose1 w:val="02020609040205080304"/>
    <w:charset w:val="80"/>
    <w:family w:val="roman"/>
    <w:pitch w:val="default"/>
    <w:sig w:usb0="E00002FF" w:usb1="6AC7FDFB" w:usb2="08000012" w:usb3="00000000" w:csb0="4002009F" w:csb1="DFD70000"/>
  </w:font>
  <w:font w:name="HGSｺﾞｼｯｸM">
    <w:panose1 w:val="020B0600000000000000"/>
    <w:charset w:val="80"/>
    <w:family w:val="modern"/>
    <w:pitch w:val="default"/>
    <w:sig w:usb0="80000281" w:usb1="28C76CF8" w:usb2="00000010" w:usb3="00000000" w:csb0="00020000" w:csb1="00000000"/>
  </w:font>
  <w:font w:name="メイリオ">
    <w:panose1 w:val="020B0604030504040204"/>
    <w:charset w:val="80"/>
    <w:family w:val="modern"/>
    <w:pitch w:val="default"/>
    <w:sig w:usb0="E00002FF" w:usb1="6AC7FFFF" w:usb2="08000012" w:usb3="00000000" w:csb0="6002009F" w:csb1="DFD70000"/>
  </w:font>
  <w:font w:name="UD デジタル 教科書体 NK-R">
    <w:panose1 w:val="02020400000000000000"/>
    <w:charset w:val="80"/>
    <w:family w:val="roman"/>
    <w:pitch w:val="default"/>
    <w:sig w:usb0="800002A3" w:usb1="2AC7ECFA" w:usb2="00000010" w:usb3="00000000" w:csb0="00020000" w:csb1="00000000"/>
  </w:font>
  <w:font w:name="HGPｺﾞｼｯｸM">
    <w:panose1 w:val="020B0600000000000000"/>
    <w:charset w:val="80"/>
    <w:family w:val="modern"/>
    <w:pitch w:val="default"/>
    <w:sig w:usb0="80000281" w:usb1="28C76CF8" w:usb2="00000010" w:usb3="00000000" w:csb0="00020000" w:csb1="00000000"/>
  </w:font>
  <w:font w:name="HGPｺﾞｼｯｸE">
    <w:panose1 w:val="020B0900000000000000"/>
    <w:charset w:val="80"/>
    <w:family w:val="modern"/>
    <w:pitch w:val="default"/>
    <w:sig w:usb0="E00002FF" w:usb1="6AC7FDFB" w:usb2="00000012" w:usb3="00000000" w:csb0="4002009F" w:csb1="DFD70000"/>
  </w:font>
  <w:font w:name="游ゴシック Light">
    <w:panose1 w:val="020B0300000000000000"/>
    <w:charset w:val="80"/>
    <w:family w:val="modern"/>
    <w:pitch w:val="default"/>
    <w:sig w:usb0="E00002FF" w:usb1="2AC7FDFF" w:usb2="00000016" w:usb3="00000000" w:csb0="2002009F" w:csb1="0000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ＭＳ Ｐ明朝">
    <w:panose1 w:val="02020600040205080304"/>
    <w:charset w:val="80"/>
    <w:family w:val="modern"/>
    <w:pitch w:val="default"/>
    <w:sig w:usb0="E00002FF" w:usb1="6AC7FDFB" w:usb2="08000012" w:usb3="00000000" w:csb0="4002009F" w:csb1="DFD70000"/>
  </w:font>
  <w:font w:name="BIZ UDPゴシック">
    <w:panose1 w:val="020B0400000000000000"/>
    <w:charset w:val="80"/>
    <w:family w:val="swiss"/>
    <w:pitch w:val="default"/>
    <w:sig w:usb0="E00002F7" w:usb1="2AC7EDF8" w:usb2="00000012" w:usb3="00000000" w:csb0="20020001" w:csb1="00000000"/>
  </w:font>
  <w:font w:name="游明朝">
    <w:panose1 w:val="02020400000000000000"/>
    <w:charset w:val="80"/>
    <w:family w:val="modern"/>
    <w:pitch w:val="default"/>
    <w:sig w:usb0="800002E7" w:usb1="2AC7FCFF" w:usb2="00000012" w:usb3="00000000" w:csb0="2002009F" w:csb1="00000000"/>
  </w:font>
  <w:font w:name="游ゴシック Light">
    <w:panose1 w:val="020B0300000000000000"/>
    <w:charset w:val="80"/>
    <w:family w:val="swiss"/>
    <w:pitch w:val="default"/>
    <w:sig w:usb0="E00002FF" w:usb1="2AC7FDFF" w:usb2="00000016" w:usb3="00000000" w:csb0="2002009F" w:csb1="00000000"/>
  </w:font>
  <w:font w:name="HG丸ｺﾞｼｯｸM-PRO">
    <w:panose1 w:val="020F0600000000000000"/>
    <w:charset w:val="80"/>
    <w:family w:val="swiss"/>
    <w:pitch w:val="default"/>
    <w:sig w:usb0="E00002FF" w:usb1="6AC7FDFB" w:usb2="00000012" w:usb3="00000000" w:csb0="4002009F" w:csb1="DFD70000"/>
  </w:font>
  <w:font w:name="HGSｺﾞｼｯｸM">
    <w:panose1 w:val="020B0600000000000000"/>
    <w:charset w:val="80"/>
    <w:family w:val="swiss"/>
    <w:pitch w:val="default"/>
    <w:sig w:usb0="80000281" w:usb1="28C76CF8" w:usb2="00000010" w:usb3="00000000" w:csb0="00020000" w:csb1="00000000"/>
  </w:font>
  <w:font w:name="メイリオ">
    <w:panose1 w:val="020B0604030504040204"/>
    <w:charset w:val="80"/>
    <w:family w:val="swiss"/>
    <w:pitch w:val="default"/>
    <w:sig w:usb0="E00002FF" w:usb1="6AC7FFFF" w:usb2="08000012" w:usb3="00000000" w:csb0="6002009F" w:csb1="DFD70000"/>
  </w:font>
  <w:font w:name="UD デジタル 教科書体 NK-R">
    <w:panose1 w:val="02020400000000000000"/>
    <w:charset w:val="80"/>
    <w:family w:val="modern"/>
    <w:pitch w:val="default"/>
    <w:sig w:usb0="800002A3" w:usb1="2AC7ECFA" w:usb2="00000010" w:usb3="00000000" w:csb0="00020000" w:csb1="00000000"/>
  </w:font>
  <w:font w:name="HGPｺﾞｼｯｸM">
    <w:panose1 w:val="020B0600000000000000"/>
    <w:charset w:val="80"/>
    <w:family w:val="swiss"/>
    <w:pitch w:val="default"/>
    <w:sig w:usb0="80000281" w:usb1="28C76CF8" w:usb2="00000010" w:usb3="00000000" w:csb0="00020000" w:csb1="00000000"/>
  </w:font>
  <w:font w:name="HGPｺﾞｼｯｸE">
    <w:panose1 w:val="020B0900000000000000"/>
    <w:charset w:val="80"/>
    <w:family w:val="swiss"/>
    <w:pitch w:val="default"/>
    <w:sig w:usb0="E00002FF" w:usb1="6AC7FDFB" w:usb2="00000012" w:usb3="00000000" w:csb0="4002009F" w:csb1="DFD70000"/>
  </w:font>
  <w:font w:name="ＭＳ 明朝">
    <w:panose1 w:val="02020609040205080304"/>
    <w:charset w:val="80"/>
    <w:family w:val="swiss"/>
    <w:pitch w:val="default"/>
    <w:sig w:usb0="E00002FF" w:usb1="6AC7FDFB" w:usb2="08000012" w:usb3="00000000" w:csb0="4002009F" w:csb1="DFD70000"/>
  </w:font>
  <w:font w:name="ＭＳ Ｐゴシック">
    <w:panose1 w:val="020B0600070205080204"/>
    <w:charset w:val="80"/>
    <w:family w:val="decorative"/>
    <w:pitch w:val="default"/>
    <w:sig w:usb0="E00002FF" w:usb1="6AC7FDFB" w:usb2="08000012" w:usb3="00000000" w:csb0="4002009F" w:csb1="DFD70000"/>
  </w:font>
  <w:font w:name="ＭＳ Ｐ明朝">
    <w:panose1 w:val="02020600040205080304"/>
    <w:charset w:val="80"/>
    <w:family w:val="swiss"/>
    <w:pitch w:val="default"/>
    <w:sig w:usb0="E00002FF" w:usb1="6AC7FDFB" w:usb2="08000012" w:usb3="00000000" w:csb0="4002009F" w:csb1="DFD70000"/>
  </w:font>
  <w:font w:name="BIZ UDPゴシック">
    <w:panose1 w:val="020B0400000000000000"/>
    <w:charset w:val="80"/>
    <w:family w:val="decorative"/>
    <w:pitch w:val="default"/>
    <w:sig w:usb0="E00002F7" w:usb1="2AC7EDF8" w:usb2="00000012" w:usb3="00000000" w:csb0="20020001" w:csb1="00000000"/>
  </w:font>
  <w:font w:name="游明朝">
    <w:panose1 w:val="02020400000000000000"/>
    <w:charset w:val="80"/>
    <w:family w:val="swiss"/>
    <w:pitch w:val="default"/>
    <w:sig w:usb0="800002E7" w:usb1="2AC7FCFF" w:usb2="00000012" w:usb3="00000000" w:csb0="2002009F" w:csb1="00000000"/>
  </w:font>
  <w:font w:name="游ゴシック Light">
    <w:panose1 w:val="020B0300000000000000"/>
    <w:charset w:val="80"/>
    <w:family w:val="decorative"/>
    <w:pitch w:val="default"/>
    <w:sig w:usb0="E00002FF" w:usb1="2AC7FDFF" w:usb2="00000016" w:usb3="00000000" w:csb0="2002009F" w:csb1="00000000"/>
  </w:font>
  <w:font w:name="HG丸ｺﾞｼｯｸM-PRO">
    <w:panose1 w:val="020F0600000000000000"/>
    <w:charset w:val="80"/>
    <w:family w:val="decorative"/>
    <w:pitch w:val="default"/>
    <w:sig w:usb0="E00002FF" w:usb1="6AC7FDFB" w:usb2="00000012" w:usb3="00000000" w:csb0="4002009F" w:csb1="DFD70000"/>
  </w:font>
  <w:font w:name="HGP教科書体">
    <w:panose1 w:val="02020600000000000000"/>
    <w:charset w:val="80"/>
    <w:family w:val="auto"/>
    <w:pitch w:val="default"/>
    <w:sig w:usb0="80000281" w:usb1="28C76CF8" w:usb2="00000010" w:usb3="00000000" w:csb0="00020000" w:csb1="00000000"/>
  </w:font>
  <w:font w:name="HGSｺﾞｼｯｸM">
    <w:panose1 w:val="020B0600000000000000"/>
    <w:charset w:val="80"/>
    <w:family w:val="decorative"/>
    <w:pitch w:val="default"/>
    <w:sig w:usb0="80000281" w:usb1="28C76CF8" w:usb2="00000010" w:usb3="00000000" w:csb0="00020000" w:csb1="00000000"/>
  </w:font>
  <w:font w:name="メイリオ">
    <w:panose1 w:val="020B0604030504040204"/>
    <w:charset w:val="80"/>
    <w:family w:val="decorative"/>
    <w:pitch w:val="default"/>
    <w:sig w:usb0="E00002FF" w:usb1="6AC7FFFF" w:usb2="08000012" w:usb3="00000000" w:csb0="6002009F" w:csb1="DFD70000"/>
  </w:font>
  <w:font w:name="UD デジタル 教科書体 NK-R">
    <w:panose1 w:val="02020400000000000000"/>
    <w:charset w:val="80"/>
    <w:family w:val="swiss"/>
    <w:pitch w:val="default"/>
    <w:sig w:usb0="800002A3" w:usb1="2AC7ECFA" w:usb2="00000010" w:usb3="00000000" w:csb0="00020000" w:csb1="00000000"/>
  </w:font>
  <w:font w:name="HGPｺﾞｼｯｸM">
    <w:panose1 w:val="020B0600000000000000"/>
    <w:charset w:val="80"/>
    <w:family w:val="decorative"/>
    <w:pitch w:val="default"/>
    <w:sig w:usb0="80000281" w:usb1="28C76CF8" w:usb2="00000010" w:usb3="00000000" w:csb0="00020000" w:csb1="00000000"/>
  </w:font>
  <w:font w:name="HGPｺﾞｼｯｸE">
    <w:panose1 w:val="020B0900000000000000"/>
    <w:charset w:val="80"/>
    <w:family w:val="decorative"/>
    <w:pitch w:val="default"/>
    <w:sig w:usb0="E00002FF" w:usb1="6AC7FDFB" w:usb2="00000012" w:usb3="00000000" w:csb0="4002009F" w:csb1="DFD70000"/>
  </w:font>
  <w:font w:name="ＭＳ 明朝">
    <w:panose1 w:val="02020609040205080304"/>
    <w:charset w:val="80"/>
    <w:family w:val="decorative"/>
    <w:pitch w:val="default"/>
    <w:sig w:usb0="E00002FF" w:usb1="6AC7FDFB" w:usb2="08000012" w:usb3="00000000" w:csb0="4002009F" w:csb1="DFD70000"/>
  </w:font>
  <w:font w:name="ＭＳ Ｐゴシック">
    <w:panose1 w:val="020B0600070205080204"/>
    <w:charset w:val="80"/>
    <w:family w:val="roman"/>
    <w:pitch w:val="default"/>
    <w:sig w:usb0="E00002FF" w:usb1="6AC7FDFB" w:usb2="08000012" w:usb3="00000000" w:csb0="4002009F" w:csb1="DFD70000"/>
  </w:font>
  <w:font w:name="ＭＳ Ｐ明朝">
    <w:panose1 w:val="02020600040205080304"/>
    <w:charset w:val="80"/>
    <w:family w:val="decorative"/>
    <w:pitch w:val="default"/>
    <w:sig w:usb0="E00002FF" w:usb1="6AC7FDFB" w:usb2="08000012" w:usb3="00000000" w:csb0="4002009F" w:csb1="DFD70000"/>
  </w:font>
  <w:font w:name="BIZ UDPゴシック">
    <w:panose1 w:val="020B0400000000000000"/>
    <w:charset w:val="80"/>
    <w:family w:val="roman"/>
    <w:pitch w:val="default"/>
    <w:sig w:usb0="E00002F7" w:usb1="2AC7EDF8" w:usb2="00000012" w:usb3="00000000" w:csb0="20020001" w:csb1="00000000"/>
  </w:font>
  <w:font w:name="游明朝">
    <w:panose1 w:val="02020400000000000000"/>
    <w:charset w:val="80"/>
    <w:family w:val="decorative"/>
    <w:pitch w:val="default"/>
    <w:sig w:usb0="800002E7" w:usb1="2AC7FCFF" w:usb2="00000012" w:usb3="00000000" w:csb0="2002009F" w:csb1="00000000"/>
  </w:font>
  <w:font w:name="游ゴシック Light">
    <w:panose1 w:val="020B0300000000000000"/>
    <w:charset w:val="80"/>
    <w:family w:val="roman"/>
    <w:pitch w:val="default"/>
    <w:sig w:usb0="E00002FF" w:usb1="2AC7FDFF" w:usb2="00000016" w:usb3="00000000" w:csb0="2002009F" w:csb1="00000000"/>
  </w:font>
  <w:font w:name="HG丸ｺﾞｼｯｸM-PRO">
    <w:panose1 w:val="020F0600000000000000"/>
    <w:charset w:val="80"/>
    <w:family w:val="roman"/>
    <w:pitch w:val="default"/>
    <w:sig w:usb0="E00002FF" w:usb1="6AC7FDFB" w:usb2="00000012" w:usb3="00000000" w:csb0="4002009F" w:csb1="DFD70000"/>
  </w:font>
  <w:font w:name="HGSｺﾞｼｯｸM">
    <w:panose1 w:val="020B0600000000000000"/>
    <w:charset w:val="80"/>
    <w:family w:val="roman"/>
    <w:pitch w:val="default"/>
    <w:sig w:usb0="80000281" w:usb1="28C76CF8" w:usb2="00000010" w:usb3="00000000" w:csb0="00020000" w:csb1="00000000"/>
  </w:font>
  <w:font w:name="メイリオ">
    <w:panose1 w:val="020B0604030504040204"/>
    <w:charset w:val="80"/>
    <w:family w:val="roman"/>
    <w:pitch w:val="default"/>
    <w:sig w:usb0="E00002FF" w:usb1="6AC7FFFF" w:usb2="08000012" w:usb3="00000000" w:csb0="6002009F" w:csb1="DFD70000"/>
  </w:font>
  <w:font w:name="UD デジタル 教科書体 NK-R">
    <w:panose1 w:val="02020400000000000000"/>
    <w:charset w:val="80"/>
    <w:family w:val="decorative"/>
    <w:pitch w:val="default"/>
    <w:sig w:usb0="800002A3" w:usb1="2AC7ECFA" w:usb2="00000010" w:usb3="00000000" w:csb0="00020000" w:csb1="00000000"/>
  </w:font>
  <w:font w:name="HGPｺﾞｼｯｸM">
    <w:panose1 w:val="020B0600000000000000"/>
    <w:charset w:val="80"/>
    <w:family w:val="roman"/>
    <w:pitch w:val="default"/>
    <w:sig w:usb0="80000281" w:usb1="28C76CF8" w:usb2="00000010" w:usb3="00000000" w:csb0="00020000" w:csb1="00000000"/>
  </w:font>
  <w:font w:name="HGPｺﾞｼｯｸE">
    <w:panose1 w:val="020B0900000000000000"/>
    <w:charset w:val="80"/>
    <w:family w:val="roman"/>
    <w:pitch w:val="default"/>
    <w:sig w:usb0="E00002FF" w:usb1="6AC7FDFB" w:usb2="00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ＭＳ Ｐ明朝">
    <w:panose1 w:val="02020600040205080304"/>
    <w:charset w:val="80"/>
    <w:family w:val="roman"/>
    <w:pitch w:val="default"/>
    <w:sig w:usb0="E00002FF" w:usb1="6AC7FDFB" w:usb2="08000012" w:usb3="00000000" w:csb0="4002009F" w:csb1="DFD70000"/>
  </w:font>
  <w:font w:name="BIZ UDPゴシック">
    <w:panose1 w:val="020B0400000000000000"/>
    <w:charset w:val="80"/>
    <w:family w:val="modern"/>
    <w:pitch w:val="default"/>
    <w:sig w:usb0="E00002F7" w:usb1="2AC7EDF8" w:usb2="00000012" w:usb3="00000000" w:csb0="20020001" w:csb1="00000000"/>
  </w:font>
  <w:font w:name="HG丸ｺﾞｼｯｸM-PRO">
    <w:panose1 w:val="020F0600000000000000"/>
    <w:charset w:val="80"/>
    <w:family w:val="modern"/>
    <w:pitch w:val="default"/>
    <w:sig w:usb0="E00002FF" w:usb1="6AC7FDFB" w:usb2="00000012" w:usb3="00000000" w:csb0="4002009F" w:csb1="DFD70000"/>
  </w:font>
  <w:font w:name="SimSun">
    <w:panose1 w:val="02010600030101010101"/>
    <w:charset w:val="86"/>
    <w:family w:val="decorative"/>
    <w:pitch w:val="default"/>
    <w:sig w:usb0="00000203" w:usb1="288F0000" w:usb2="00000006" w:usb3="00000000" w:csb0="00040001" w:csb1="00000000"/>
  </w:font>
  <w:font w:name="SimSun">
    <w:panose1 w:val="02010600030101010101"/>
    <w:charset w:val="86"/>
    <w:family w:val="roman"/>
    <w:pitch w:val="default"/>
    <w:sig w:usb0="00000203" w:usb1="288F0000" w:usb2="00000006" w:usb3="00000000" w:csb0="00040001" w:csb1="00000000"/>
  </w:font>
  <w:font w:name="SimSun">
    <w:panose1 w:val="02010600030101010101"/>
    <w:charset w:val="86"/>
    <w:family w:val="modern"/>
    <w:pitch w:val="default"/>
    <w:sig w:usb0="00000203" w:usb1="288F0000" w:usb2="00000006" w:usb3="00000000" w:csb0="00040001" w:csb1="00000000"/>
  </w:font>
  <w:font w:name="SimSun">
    <w:panose1 w:val="02010600030101010101"/>
    <w:charset w:val="86"/>
    <w:family w:val="swiss"/>
    <w:pitch w:val="default"/>
    <w:sig w:usb0="00000203" w:usb1="288F0000" w:usb2="00000006" w:usb3="00000000" w:csb0="00040001" w:csb1="00000000"/>
  </w:font>
  <w:font w:name="HG正楷書体-PRO">
    <w:panose1 w:val="03000600000000000000"/>
    <w:charset w:val="80"/>
    <w:family w:val="script"/>
    <w:pitch w:val="default"/>
    <w:sig w:usb0="80000281" w:usb1="28C76CF8" w:usb2="00000010" w:usb3="00000000" w:csb0="00020000" w:csb1="00000000"/>
  </w:font>
  <w:font w:name="Helvetica">
    <w:altName w:val="Arial"/>
    <w:panose1 w:val="00000000000000000000"/>
    <w:charset w:val="00"/>
    <w:family w:val="auto"/>
    <w:pitch w:val="default"/>
    <w:sig w:usb0="00000000" w:usb1="00000000" w:usb2="00000000" w:usb3="00000000" w:csb0="00000000" w:csb1="00000000"/>
  </w:font>
  <w:font w:name="ヒラギノ角ゴ Pro W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游明朝">
    <w:panose1 w:val="02020400000000000000"/>
    <w:charset w:val="80"/>
    <w:family w:val="auto"/>
    <w:pitch w:val="default"/>
    <w:sig w:usb0="800002E7" w:usb1="2AC7FCFF" w:usb2="00000012" w:usb3="00000000" w:csb0="2002009F" w:csb1="0000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jc w:val="center"/>
    </w:pPr>
    <w:r>
      <w:drawing>
        <wp:inline distT="0" distB="0" distL="0" distR="0">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00040" cy="10833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VerticalSpacing w:val="16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9F"/>
    <w:rsid w:val="0015216D"/>
    <w:rsid w:val="00230304"/>
    <w:rsid w:val="002A693E"/>
    <w:rsid w:val="00321900"/>
    <w:rsid w:val="0037659E"/>
    <w:rsid w:val="0038280A"/>
    <w:rsid w:val="00392943"/>
    <w:rsid w:val="00486CF1"/>
    <w:rsid w:val="004A6BA2"/>
    <w:rsid w:val="0050783F"/>
    <w:rsid w:val="005A7D3A"/>
    <w:rsid w:val="005C7A3F"/>
    <w:rsid w:val="00661A2F"/>
    <w:rsid w:val="006824F2"/>
    <w:rsid w:val="0071535A"/>
    <w:rsid w:val="007215D2"/>
    <w:rsid w:val="00786E39"/>
    <w:rsid w:val="007B0DE7"/>
    <w:rsid w:val="007C0A69"/>
    <w:rsid w:val="00830CB6"/>
    <w:rsid w:val="008E7990"/>
    <w:rsid w:val="00B70722"/>
    <w:rsid w:val="00B8585E"/>
    <w:rsid w:val="00B9215D"/>
    <w:rsid w:val="00BF2CE2"/>
    <w:rsid w:val="00C1718C"/>
    <w:rsid w:val="00C35E9F"/>
    <w:rsid w:val="00CC7292"/>
    <w:rsid w:val="00D97406"/>
    <w:rsid w:val="00E257A6"/>
    <w:rsid w:val="00E665E3"/>
    <w:rsid w:val="00EA6075"/>
    <w:rsid w:val="03786440"/>
    <w:rsid w:val="042A3CE5"/>
    <w:rsid w:val="06721621"/>
    <w:rsid w:val="096C2283"/>
    <w:rsid w:val="0B0E5232"/>
    <w:rsid w:val="0D2869C7"/>
    <w:rsid w:val="14492156"/>
    <w:rsid w:val="16B6444E"/>
    <w:rsid w:val="17C57E8F"/>
    <w:rsid w:val="18021EF2"/>
    <w:rsid w:val="19E43979"/>
    <w:rsid w:val="19F2719F"/>
    <w:rsid w:val="1A563640"/>
    <w:rsid w:val="1EB85D75"/>
    <w:rsid w:val="1FD51FDE"/>
    <w:rsid w:val="207F7CDD"/>
    <w:rsid w:val="2422645A"/>
    <w:rsid w:val="245F573A"/>
    <w:rsid w:val="259C7F3C"/>
    <w:rsid w:val="2AA03BFA"/>
    <w:rsid w:val="2BA72C5B"/>
    <w:rsid w:val="2C7502FD"/>
    <w:rsid w:val="32EC5EFF"/>
    <w:rsid w:val="34002320"/>
    <w:rsid w:val="34115FC6"/>
    <w:rsid w:val="349D45EB"/>
    <w:rsid w:val="35370DDB"/>
    <w:rsid w:val="3A620DD9"/>
    <w:rsid w:val="3B284EF4"/>
    <w:rsid w:val="3FD32444"/>
    <w:rsid w:val="41BC57E8"/>
    <w:rsid w:val="41F646C8"/>
    <w:rsid w:val="42BB7909"/>
    <w:rsid w:val="44705CD5"/>
    <w:rsid w:val="466B6D95"/>
    <w:rsid w:val="488B4E40"/>
    <w:rsid w:val="4EE151F5"/>
    <w:rsid w:val="4F46621E"/>
    <w:rsid w:val="53183661"/>
    <w:rsid w:val="53AD3B54"/>
    <w:rsid w:val="54032364"/>
    <w:rsid w:val="59D062E8"/>
    <w:rsid w:val="5A627DD5"/>
    <w:rsid w:val="61603A29"/>
    <w:rsid w:val="699C0552"/>
    <w:rsid w:val="709E6AD1"/>
    <w:rsid w:val="71E0534A"/>
    <w:rsid w:val="723536EF"/>
    <w:rsid w:val="731739FC"/>
    <w:rsid w:val="731D5BEB"/>
    <w:rsid w:val="74A643ED"/>
    <w:rsid w:val="76A34233"/>
    <w:rsid w:val="7774648B"/>
    <w:rsid w:val="78C37497"/>
    <w:rsid w:val="7A5358BD"/>
    <w:rsid w:val="7B063163"/>
    <w:rsid w:val="7DFF08C2"/>
    <w:rsid w:val="7FD52A46"/>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paragraph" w:styleId="2">
    <w:name w:val="heading 1"/>
    <w:basedOn w:val="1"/>
    <w:next w:val="1"/>
    <w:qFormat/>
    <w:uiPriority w:val="9"/>
    <w:pPr>
      <w:autoSpaceDE w:val="0"/>
      <w:autoSpaceDN w:val="0"/>
      <w:spacing w:before="62"/>
      <w:ind w:left="1203" w:right="1282"/>
      <w:jc w:val="center"/>
      <w:outlineLvl w:val="0"/>
    </w:pPr>
    <w:rPr>
      <w:rFonts w:ascii="ＭＳ Ｐゴシック" w:hAnsi="ＭＳ Ｐゴシック" w:eastAsia="ＭＳ Ｐゴシック" w:cs="ＭＳ Ｐゴシック"/>
      <w:b/>
      <w:bCs/>
      <w:kern w:val="0"/>
      <w:sz w:val="28"/>
      <w:szCs w:val="28"/>
      <w:lang w:eastAsia="en-US"/>
    </w:rPr>
  </w:style>
  <w:style w:type="paragraph" w:styleId="3">
    <w:name w:val="heading 2"/>
    <w:next w:val="1"/>
    <w:unhideWhenUsed/>
    <w:qFormat/>
    <w:uiPriority w:val="9"/>
    <w:pPr>
      <w:spacing w:before="0" w:beforeAutospacing="1" w:after="0" w:afterAutospacing="1"/>
      <w:jc w:val="left"/>
    </w:pPr>
    <w:rPr>
      <w:rFonts w:hint="eastAsia" w:ascii="SimSun" w:hAnsi="SimSun" w:eastAsia="SimSun" w:cs="SimSun"/>
      <w:b/>
      <w:kern w:val="0"/>
      <w:sz w:val="36"/>
      <w:szCs w:val="36"/>
      <w:lang w:val="en-US" w:eastAsia="zh-CN" w:bidi="ar"/>
    </w:rPr>
  </w:style>
  <w:style w:type="paragraph" w:styleId="4">
    <w:name w:val="heading 4"/>
    <w:next w:val="1"/>
    <w:unhideWhenUsed/>
    <w:qFormat/>
    <w:uiPriority w:val="9"/>
    <w:pPr>
      <w:spacing w:before="0" w:beforeAutospacing="1" w:after="0" w:afterAutospacing="1"/>
      <w:jc w:val="left"/>
    </w:pPr>
    <w:rPr>
      <w:rFonts w:hint="eastAsia" w:ascii="SimSun" w:hAnsi="SimSun" w:eastAsia="SimSun" w:cs="SimSun"/>
      <w:b/>
      <w:kern w:val="0"/>
      <w:sz w:val="24"/>
      <w:szCs w:val="24"/>
      <w:lang w:val="en-US" w:eastAsia="zh-CN" w:bidi="ar"/>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Normal (Web)"/>
    <w:unhideWhenUsed/>
    <w:uiPriority w:val="99"/>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paragraph" w:styleId="6">
    <w:name w:val="Note Heading"/>
    <w:basedOn w:val="1"/>
    <w:next w:val="1"/>
    <w:link w:val="19"/>
    <w:unhideWhenUsed/>
    <w:qFormat/>
    <w:uiPriority w:val="99"/>
    <w:pPr>
      <w:jc w:val="center"/>
    </w:pPr>
  </w:style>
  <w:style w:type="paragraph" w:styleId="7">
    <w:name w:val="Closing"/>
    <w:basedOn w:val="1"/>
    <w:link w:val="20"/>
    <w:unhideWhenUsed/>
    <w:qFormat/>
    <w:uiPriority w:val="99"/>
    <w:pPr>
      <w:jc w:val="right"/>
    </w:pPr>
  </w:style>
  <w:style w:type="paragraph" w:styleId="8">
    <w:name w:val="Body Text"/>
    <w:basedOn w:val="1"/>
    <w:unhideWhenUsed/>
    <w:qFormat/>
    <w:uiPriority w:val="99"/>
    <w:pPr>
      <w:autoSpaceDE w:val="0"/>
      <w:autoSpaceDN w:val="0"/>
      <w:jc w:val="left"/>
    </w:pPr>
    <w:rPr>
      <w:rFonts w:ascii="ＭＳ Ｐ明朝" w:hAnsi="ＭＳ Ｐ明朝" w:eastAsia="ＭＳ Ｐ明朝" w:cs="ＭＳ Ｐ明朝"/>
      <w:b/>
      <w:bCs/>
      <w:kern w:val="0"/>
      <w:sz w:val="22"/>
      <w:szCs w:val="22"/>
      <w:lang w:eastAsia="en-US"/>
    </w:rPr>
  </w:style>
  <w:style w:type="paragraph" w:styleId="9">
    <w:name w:val="footer"/>
    <w:basedOn w:val="1"/>
    <w:link w:val="18"/>
    <w:unhideWhenUsed/>
    <w:qFormat/>
    <w:uiPriority w:val="99"/>
    <w:pPr>
      <w:tabs>
        <w:tab w:val="center" w:pos="4252"/>
        <w:tab w:val="right" w:pos="8504"/>
      </w:tabs>
      <w:snapToGrid w:val="0"/>
    </w:pPr>
    <w:rPr>
      <w:rFonts w:asciiTheme="minorHAnsi" w:hAnsiTheme="minorHAnsi" w:eastAsiaTheme="minorEastAsia" w:cstheme="minorBidi"/>
      <w:szCs w:val="22"/>
    </w:rPr>
  </w:style>
  <w:style w:type="paragraph" w:styleId="10">
    <w:name w:val="header"/>
    <w:basedOn w:val="1"/>
    <w:link w:val="17"/>
    <w:unhideWhenUsed/>
    <w:qFormat/>
    <w:uiPriority w:val="99"/>
    <w:pPr>
      <w:tabs>
        <w:tab w:val="center" w:pos="4252"/>
        <w:tab w:val="right" w:pos="8504"/>
      </w:tabs>
      <w:snapToGrid w:val="0"/>
    </w:pPr>
    <w:rPr>
      <w:rFonts w:asciiTheme="minorHAnsi" w:hAnsiTheme="minorHAnsi" w:eastAsiaTheme="minorEastAsia" w:cstheme="minorBidi"/>
      <w:szCs w:val="22"/>
    </w:r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FollowedHyperlink"/>
    <w:basedOn w:val="11"/>
    <w:unhideWhenUsed/>
    <w:qFormat/>
    <w:uiPriority w:val="99"/>
    <w:rPr>
      <w:color w:val="800080"/>
      <w:u w:val="single"/>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ヘッダー (文字)"/>
    <w:basedOn w:val="11"/>
    <w:link w:val="10"/>
    <w:qFormat/>
    <w:uiPriority w:val="99"/>
  </w:style>
  <w:style w:type="character" w:customStyle="1" w:styleId="18">
    <w:name w:val="フッター (文字)"/>
    <w:basedOn w:val="11"/>
    <w:link w:val="9"/>
    <w:qFormat/>
    <w:uiPriority w:val="99"/>
  </w:style>
  <w:style w:type="character" w:customStyle="1" w:styleId="19">
    <w:name w:val="記 (文字)"/>
    <w:basedOn w:val="11"/>
    <w:link w:val="6"/>
    <w:semiHidden/>
    <w:qFormat/>
    <w:uiPriority w:val="99"/>
    <w:rPr>
      <w:rFonts w:ascii="Century" w:hAnsi="Century" w:eastAsia="ＭＳ 明朝" w:cs="Times New Roman"/>
      <w:szCs w:val="24"/>
    </w:rPr>
  </w:style>
  <w:style w:type="character" w:customStyle="1" w:styleId="20">
    <w:name w:val="結語 (文字)"/>
    <w:basedOn w:val="11"/>
    <w:link w:val="7"/>
    <w:semiHidden/>
    <w:qFormat/>
    <w:uiPriority w:val="99"/>
    <w:rPr>
      <w:rFonts w:ascii="Century" w:hAnsi="Century" w:eastAsia="ＭＳ 明朝" w:cs="Times New Roman"/>
      <w:szCs w:val="24"/>
    </w:rPr>
  </w:style>
  <w:style w:type="paragraph" w:customStyle="1" w:styleId="21">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s://www.f-cp.jp/common/shimin_images/access_map.jpg" TargetMode="Externa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1831</Words>
  <Characters>2272</Characters>
  <Lines>6</Lines>
  <Paragraphs>1</Paragraphs>
  <ScaleCrop>false</ScaleCrop>
  <LinksUpToDate>false</LinksUpToDate>
  <CharactersWithSpaces>967</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2024-05-08T05:44:00Z</dcterms:created>
  <dc:creator>rid2790</dc:creator>
  <cp:lastModifiedBy>ryu_s</cp:lastModifiedBy>
  <cp:lastPrinted>2024-07-16T16:37:00Z</cp:lastPrinted>
  <dcterms:modified xsi:type="dcterms:W3CDTF">2025-02-03T11:01:46Z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